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26" w:rsidRDefault="000A7426">
      <w:pPr>
        <w:spacing w:line="540" w:lineRule="exact"/>
        <w:jc w:val="center"/>
        <w:rPr>
          <w:b/>
          <w:sz w:val="44"/>
          <w:szCs w:val="44"/>
          <w:u w:val="single"/>
        </w:rPr>
      </w:pPr>
    </w:p>
    <w:p w:rsidR="000A7426" w:rsidRDefault="000A7426">
      <w:pPr>
        <w:spacing w:line="540" w:lineRule="exact"/>
        <w:jc w:val="center"/>
        <w:rPr>
          <w:b/>
          <w:sz w:val="44"/>
          <w:szCs w:val="44"/>
          <w:u w:val="single"/>
        </w:rPr>
      </w:pPr>
    </w:p>
    <w:p w:rsidR="000A7426" w:rsidRDefault="000A7426">
      <w:pPr>
        <w:spacing w:line="540" w:lineRule="exact"/>
        <w:jc w:val="center"/>
        <w:rPr>
          <w:b/>
          <w:sz w:val="44"/>
          <w:szCs w:val="44"/>
          <w:u w:val="single"/>
        </w:rPr>
      </w:pPr>
    </w:p>
    <w:p w:rsidR="000A7426" w:rsidRDefault="000A7426">
      <w:pPr>
        <w:spacing w:line="540" w:lineRule="exact"/>
        <w:jc w:val="center"/>
        <w:rPr>
          <w:b/>
          <w:sz w:val="44"/>
          <w:szCs w:val="44"/>
          <w:u w:val="single"/>
        </w:rPr>
      </w:pPr>
    </w:p>
    <w:p w:rsidR="000A7426" w:rsidRDefault="000A7426">
      <w:pPr>
        <w:spacing w:line="540" w:lineRule="exact"/>
        <w:jc w:val="center"/>
        <w:rPr>
          <w:b/>
          <w:sz w:val="44"/>
          <w:szCs w:val="44"/>
          <w:u w:val="single"/>
        </w:rPr>
      </w:pPr>
    </w:p>
    <w:p w:rsidR="000A7426" w:rsidRDefault="000A7426">
      <w:pPr>
        <w:spacing w:line="540" w:lineRule="exact"/>
        <w:jc w:val="center"/>
        <w:rPr>
          <w:b/>
          <w:sz w:val="44"/>
          <w:szCs w:val="44"/>
          <w:u w:val="single"/>
        </w:rPr>
      </w:pPr>
    </w:p>
    <w:p w:rsidR="000A7426" w:rsidRDefault="000A7426">
      <w:pPr>
        <w:spacing w:line="540" w:lineRule="exact"/>
        <w:rPr>
          <w:b/>
          <w:sz w:val="44"/>
          <w:szCs w:val="44"/>
          <w:u w:val="single"/>
        </w:rPr>
      </w:pPr>
    </w:p>
    <w:p w:rsidR="000A7426" w:rsidRDefault="001C5472">
      <w:pPr>
        <w:spacing w:line="360" w:lineRule="auto"/>
        <w:jc w:val="center"/>
        <w:rPr>
          <w:rFonts w:ascii="宋体" w:hAnsi="宋体"/>
          <w:b/>
          <w:sz w:val="48"/>
          <w:szCs w:val="48"/>
        </w:rPr>
      </w:pPr>
      <w:r>
        <w:rPr>
          <w:rFonts w:ascii="宋体" w:hAnsi="宋体" w:hint="eastAsia"/>
          <w:b/>
          <w:sz w:val="48"/>
          <w:szCs w:val="48"/>
        </w:rPr>
        <w:t>辽宁省铁岭市昌图县自然资源局</w:t>
      </w:r>
    </w:p>
    <w:p w:rsidR="000A7426" w:rsidRDefault="001C5472">
      <w:pPr>
        <w:spacing w:line="360" w:lineRule="auto"/>
        <w:jc w:val="center"/>
        <w:rPr>
          <w:rFonts w:ascii="宋体" w:hAnsi="宋体"/>
          <w:b/>
          <w:sz w:val="52"/>
          <w:szCs w:val="52"/>
        </w:rPr>
      </w:pPr>
      <w:r>
        <w:rPr>
          <w:rFonts w:ascii="宋体" w:hAnsi="宋体" w:hint="eastAsia"/>
          <w:b/>
          <w:sz w:val="48"/>
          <w:szCs w:val="48"/>
        </w:rPr>
        <w:t>2023</w:t>
      </w:r>
      <w:r>
        <w:rPr>
          <w:rFonts w:ascii="宋体" w:hAnsi="宋体" w:hint="eastAsia"/>
          <w:b/>
          <w:sz w:val="48"/>
          <w:szCs w:val="48"/>
        </w:rPr>
        <w:t>年度部门决算公开</w:t>
      </w:r>
    </w:p>
    <w:p w:rsidR="000A7426" w:rsidRDefault="000A7426">
      <w:pPr>
        <w:spacing w:line="540" w:lineRule="exact"/>
        <w:jc w:val="center"/>
        <w:rPr>
          <w:rFonts w:ascii="宋体" w:hAnsi="宋体"/>
          <w:b/>
          <w:sz w:val="52"/>
          <w:szCs w:val="52"/>
        </w:rPr>
      </w:pPr>
    </w:p>
    <w:p w:rsidR="000A7426" w:rsidRDefault="000A7426">
      <w:pPr>
        <w:spacing w:line="540" w:lineRule="exact"/>
        <w:jc w:val="center"/>
        <w:rPr>
          <w:b/>
          <w:sz w:val="44"/>
          <w:szCs w:val="44"/>
          <w:u w:val="single"/>
        </w:rPr>
      </w:pPr>
    </w:p>
    <w:p w:rsidR="000A7426" w:rsidRDefault="000A7426">
      <w:pPr>
        <w:spacing w:line="540" w:lineRule="exact"/>
        <w:jc w:val="center"/>
        <w:rPr>
          <w:b/>
          <w:sz w:val="44"/>
          <w:szCs w:val="44"/>
          <w:u w:val="single"/>
        </w:rPr>
      </w:pPr>
    </w:p>
    <w:p w:rsidR="000A7426" w:rsidRDefault="000A7426">
      <w:pPr>
        <w:spacing w:line="540" w:lineRule="exact"/>
        <w:jc w:val="center"/>
        <w:rPr>
          <w:b/>
          <w:sz w:val="44"/>
          <w:szCs w:val="44"/>
          <w:u w:val="single"/>
        </w:rPr>
      </w:pPr>
    </w:p>
    <w:p w:rsidR="000A7426" w:rsidRDefault="000A7426">
      <w:pPr>
        <w:spacing w:line="540" w:lineRule="exact"/>
        <w:jc w:val="center"/>
        <w:rPr>
          <w:b/>
          <w:sz w:val="44"/>
          <w:szCs w:val="44"/>
          <w:u w:val="single"/>
        </w:rPr>
      </w:pPr>
    </w:p>
    <w:p w:rsidR="000A7426" w:rsidRDefault="000A7426">
      <w:pPr>
        <w:spacing w:line="540" w:lineRule="exact"/>
        <w:jc w:val="center"/>
        <w:rPr>
          <w:b/>
          <w:sz w:val="44"/>
          <w:szCs w:val="44"/>
          <w:u w:val="single"/>
        </w:rPr>
      </w:pPr>
    </w:p>
    <w:p w:rsidR="000A7426" w:rsidRDefault="000A7426">
      <w:pPr>
        <w:spacing w:line="540" w:lineRule="exact"/>
        <w:jc w:val="center"/>
        <w:rPr>
          <w:b/>
          <w:sz w:val="44"/>
          <w:szCs w:val="44"/>
          <w:u w:val="single"/>
        </w:rPr>
      </w:pPr>
    </w:p>
    <w:p w:rsidR="000A7426" w:rsidRDefault="000A7426">
      <w:pPr>
        <w:spacing w:line="540" w:lineRule="exact"/>
        <w:jc w:val="center"/>
        <w:rPr>
          <w:b/>
          <w:sz w:val="44"/>
          <w:szCs w:val="44"/>
          <w:u w:val="single"/>
        </w:rPr>
      </w:pPr>
    </w:p>
    <w:p w:rsidR="000A7426" w:rsidRDefault="000A7426">
      <w:pPr>
        <w:spacing w:line="540" w:lineRule="exact"/>
        <w:jc w:val="center"/>
        <w:rPr>
          <w:b/>
          <w:sz w:val="44"/>
          <w:szCs w:val="44"/>
          <w:u w:val="single"/>
        </w:rPr>
      </w:pPr>
    </w:p>
    <w:p w:rsidR="000A7426" w:rsidRDefault="000A7426">
      <w:pPr>
        <w:spacing w:line="540" w:lineRule="exact"/>
        <w:jc w:val="center"/>
        <w:rPr>
          <w:b/>
          <w:sz w:val="44"/>
          <w:szCs w:val="44"/>
          <w:u w:val="single"/>
        </w:rPr>
      </w:pPr>
    </w:p>
    <w:p w:rsidR="000A7426" w:rsidRDefault="000A7426">
      <w:pPr>
        <w:spacing w:line="540" w:lineRule="exact"/>
        <w:jc w:val="center"/>
        <w:rPr>
          <w:b/>
          <w:sz w:val="44"/>
          <w:szCs w:val="44"/>
          <w:u w:val="single"/>
        </w:rPr>
      </w:pPr>
    </w:p>
    <w:p w:rsidR="000A7426" w:rsidRDefault="000A7426">
      <w:pPr>
        <w:spacing w:line="540" w:lineRule="exact"/>
        <w:jc w:val="center"/>
        <w:rPr>
          <w:b/>
          <w:sz w:val="44"/>
          <w:szCs w:val="44"/>
          <w:u w:val="single"/>
        </w:rPr>
      </w:pPr>
    </w:p>
    <w:p w:rsidR="000A7426" w:rsidRDefault="000A7426">
      <w:pPr>
        <w:spacing w:line="540" w:lineRule="exact"/>
        <w:jc w:val="center"/>
        <w:rPr>
          <w:b/>
          <w:sz w:val="44"/>
          <w:szCs w:val="44"/>
          <w:u w:val="single"/>
        </w:rPr>
      </w:pPr>
    </w:p>
    <w:p w:rsidR="000A7426" w:rsidRDefault="000A7426">
      <w:pPr>
        <w:spacing w:line="540" w:lineRule="exact"/>
        <w:jc w:val="center"/>
        <w:rPr>
          <w:b/>
          <w:sz w:val="44"/>
          <w:szCs w:val="44"/>
        </w:rPr>
      </w:pPr>
    </w:p>
    <w:p w:rsidR="000A7426" w:rsidRDefault="000A7426">
      <w:pPr>
        <w:spacing w:line="540" w:lineRule="exact"/>
        <w:jc w:val="center"/>
        <w:rPr>
          <w:b/>
          <w:sz w:val="44"/>
          <w:szCs w:val="44"/>
        </w:rPr>
        <w:sectPr w:rsidR="000A7426">
          <w:footerReference w:type="even" r:id="rId10"/>
          <w:pgSz w:w="11906" w:h="16838"/>
          <w:pgMar w:top="1701" w:right="1417" w:bottom="1701" w:left="1417" w:header="851" w:footer="992" w:gutter="0"/>
          <w:cols w:space="720"/>
          <w:docGrid w:type="lines" w:linePitch="312"/>
        </w:sectPr>
      </w:pPr>
    </w:p>
    <w:p w:rsidR="000A7426" w:rsidRDefault="001C5472">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0A7426" w:rsidRDefault="000A7426">
      <w:pPr>
        <w:spacing w:line="540" w:lineRule="exact"/>
        <w:rPr>
          <w:b/>
          <w:sz w:val="44"/>
          <w:szCs w:val="44"/>
          <w:u w:val="single"/>
        </w:rPr>
      </w:pPr>
    </w:p>
    <w:p w:rsidR="000A7426" w:rsidRDefault="001C5472">
      <w:pPr>
        <w:spacing w:line="520" w:lineRule="exac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辽宁省铁岭市昌图县自然资源局概况</w:t>
      </w:r>
    </w:p>
    <w:p w:rsidR="000A7426" w:rsidRDefault="001C5472">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黑体" w:hint="eastAsia"/>
          <w:sz w:val="32"/>
          <w:szCs w:val="32"/>
        </w:rPr>
        <w:t>主要职责</w:t>
      </w:r>
    </w:p>
    <w:p w:rsidR="000A7426" w:rsidRDefault="001C5472">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二、</w:t>
      </w:r>
      <w:r>
        <w:rPr>
          <w:rFonts w:ascii="仿宋_GB2312" w:eastAsia="仿宋_GB2312" w:hAnsi="黑体" w:hint="eastAsia"/>
          <w:sz w:val="32"/>
          <w:szCs w:val="32"/>
        </w:rPr>
        <w:t>辽宁省铁岭市昌图县自然资源局决算单位构成</w:t>
      </w:r>
    </w:p>
    <w:p w:rsidR="000A7426" w:rsidRDefault="001C5472">
      <w:pPr>
        <w:spacing w:line="520" w:lineRule="exact"/>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2023</w:t>
      </w:r>
      <w:r>
        <w:rPr>
          <w:rFonts w:ascii="黑体" w:eastAsia="黑体" w:hAnsi="黑体" w:hint="eastAsia"/>
          <w:sz w:val="32"/>
          <w:szCs w:val="32"/>
        </w:rPr>
        <w:t>年度辽宁省铁岭市昌图县自然资源局部门决算情况说明</w:t>
      </w:r>
    </w:p>
    <w:p w:rsidR="000A7426" w:rsidRDefault="001C5472">
      <w:pPr>
        <w:spacing w:line="52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rsidR="000A7426" w:rsidRDefault="001C5472">
      <w:pPr>
        <w:spacing w:line="520" w:lineRule="exact"/>
        <w:ind w:firstLineChars="200" w:firstLine="640"/>
        <w:rPr>
          <w:rFonts w:ascii="仿宋_GB2312" w:eastAsia="仿宋_GB2312"/>
          <w:sz w:val="32"/>
          <w:szCs w:val="32"/>
        </w:rPr>
      </w:pPr>
      <w:r>
        <w:rPr>
          <w:rFonts w:ascii="仿宋_GB2312" w:eastAsia="仿宋_GB2312" w:hint="eastAsia"/>
          <w:sz w:val="32"/>
          <w:szCs w:val="32"/>
        </w:rPr>
        <w:t>二、财政拨款支出决算情况说明</w:t>
      </w:r>
    </w:p>
    <w:p w:rsidR="000A7426" w:rsidRDefault="001C5472">
      <w:pPr>
        <w:spacing w:line="520" w:lineRule="exact"/>
        <w:ind w:firstLineChars="200" w:firstLine="640"/>
        <w:rPr>
          <w:rFonts w:ascii="仿宋_GB2312" w:eastAsia="仿宋_GB2312"/>
          <w:sz w:val="32"/>
          <w:szCs w:val="32"/>
        </w:rPr>
      </w:pPr>
      <w:r>
        <w:rPr>
          <w:rFonts w:ascii="仿宋_GB2312" w:eastAsia="仿宋_GB2312" w:hint="eastAsia"/>
          <w:sz w:val="32"/>
          <w:szCs w:val="32"/>
        </w:rPr>
        <w:t>三、财政拨款“三公”经费支出决算情况说明</w:t>
      </w:r>
    </w:p>
    <w:p w:rsidR="000A7426" w:rsidRDefault="001C5472">
      <w:pPr>
        <w:spacing w:line="520" w:lineRule="exact"/>
        <w:ind w:firstLineChars="200" w:firstLine="640"/>
        <w:rPr>
          <w:rFonts w:ascii="仿宋_GB2312" w:eastAsia="仿宋_GB2312"/>
          <w:sz w:val="32"/>
          <w:szCs w:val="32"/>
        </w:rPr>
      </w:pPr>
      <w:r>
        <w:rPr>
          <w:rFonts w:ascii="仿宋_GB2312" w:eastAsia="仿宋_GB2312" w:hint="eastAsia"/>
          <w:sz w:val="32"/>
          <w:szCs w:val="32"/>
        </w:rPr>
        <w:t>四、一</w:t>
      </w:r>
      <w:r>
        <w:rPr>
          <w:rFonts w:ascii="仿宋_GB2312" w:eastAsia="仿宋_GB2312" w:hint="eastAsia"/>
          <w:sz w:val="32"/>
          <w:szCs w:val="32"/>
        </w:rPr>
        <w:t>般公共预</w:t>
      </w:r>
      <w:r>
        <w:rPr>
          <w:rFonts w:ascii="仿宋_GB2312" w:eastAsia="仿宋_GB2312" w:hint="eastAsia"/>
          <w:sz w:val="32"/>
          <w:szCs w:val="32"/>
        </w:rPr>
        <w:t>算财政拨款基本支出决算情况说明</w:t>
      </w:r>
    </w:p>
    <w:p w:rsidR="000A7426" w:rsidRDefault="001C5472">
      <w:pPr>
        <w:spacing w:line="520" w:lineRule="exact"/>
        <w:ind w:firstLineChars="200" w:firstLine="640"/>
        <w:rPr>
          <w:rFonts w:ascii="仿宋_GB2312" w:eastAsia="仿宋_GB2312"/>
          <w:sz w:val="32"/>
          <w:szCs w:val="32"/>
        </w:rPr>
      </w:pPr>
      <w:r>
        <w:rPr>
          <w:rFonts w:ascii="仿宋_GB2312" w:eastAsia="仿宋_GB2312" w:hint="eastAsia"/>
          <w:sz w:val="32"/>
          <w:szCs w:val="32"/>
        </w:rPr>
        <w:t>五、其他重要事项的情况说明</w:t>
      </w:r>
    </w:p>
    <w:p w:rsidR="000A7426" w:rsidRDefault="001C5472">
      <w:pPr>
        <w:spacing w:line="520" w:lineRule="exact"/>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三</w:t>
      </w:r>
      <w:r>
        <w:rPr>
          <w:rFonts w:ascii="黑体" w:eastAsia="黑体" w:hAnsi="黑体" w:hint="eastAsia"/>
          <w:sz w:val="32"/>
          <w:szCs w:val="32"/>
        </w:rPr>
        <w:t>部分</w:t>
      </w:r>
      <w:r>
        <w:rPr>
          <w:rFonts w:ascii="黑体" w:eastAsia="黑体" w:hAnsi="黑体" w:hint="eastAsia"/>
          <w:sz w:val="32"/>
          <w:szCs w:val="32"/>
        </w:rPr>
        <w:t xml:space="preserve">  </w:t>
      </w:r>
      <w:r>
        <w:rPr>
          <w:rFonts w:ascii="黑体" w:eastAsia="黑体" w:hAnsi="黑体" w:hint="eastAsia"/>
          <w:sz w:val="32"/>
          <w:szCs w:val="32"/>
        </w:rPr>
        <w:t>名词解释</w:t>
      </w:r>
    </w:p>
    <w:p w:rsidR="000A7426" w:rsidRDefault="001C5472">
      <w:pPr>
        <w:spacing w:line="520" w:lineRule="exact"/>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四</w:t>
      </w:r>
      <w:r>
        <w:rPr>
          <w:rFonts w:ascii="黑体" w:eastAsia="黑体" w:hAnsi="黑体" w:hint="eastAsia"/>
          <w:sz w:val="32"/>
          <w:szCs w:val="32"/>
        </w:rPr>
        <w:t>部分</w:t>
      </w:r>
      <w:r>
        <w:rPr>
          <w:rFonts w:ascii="黑体" w:eastAsia="黑体" w:hAnsi="黑体" w:hint="eastAsia"/>
          <w:sz w:val="32"/>
          <w:szCs w:val="32"/>
        </w:rPr>
        <w:t xml:space="preserve">  2023</w:t>
      </w:r>
      <w:r>
        <w:rPr>
          <w:rFonts w:ascii="黑体" w:eastAsia="黑体" w:hAnsi="黑体" w:hint="eastAsia"/>
          <w:sz w:val="32"/>
          <w:szCs w:val="32"/>
        </w:rPr>
        <w:t>年度辽宁省铁岭市昌图县自然资源局部门决算表</w:t>
      </w:r>
    </w:p>
    <w:p w:rsidR="000A7426" w:rsidRDefault="001C5472">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0A7426" w:rsidRDefault="001C5472">
      <w:pPr>
        <w:spacing w:line="52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0A7426" w:rsidRDefault="001C5472">
      <w:pPr>
        <w:spacing w:line="52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0A7426" w:rsidRDefault="001C5472">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财政拨款收入支出决算总表</w:t>
      </w:r>
    </w:p>
    <w:p w:rsidR="000A7426" w:rsidRDefault="001C5472">
      <w:pPr>
        <w:spacing w:line="520" w:lineRule="exact"/>
        <w:ind w:firstLineChars="200" w:firstLine="640"/>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0A7426" w:rsidRDefault="001C5472">
      <w:pPr>
        <w:spacing w:line="520" w:lineRule="exact"/>
        <w:ind w:firstLineChars="200" w:firstLine="640"/>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0A7426" w:rsidRDefault="001C5472">
      <w:pPr>
        <w:spacing w:line="520" w:lineRule="exact"/>
        <w:ind w:firstLineChars="200" w:firstLine="640"/>
        <w:rPr>
          <w:rFonts w:ascii="仿宋_GB2312" w:eastAsia="仿宋_GB2312"/>
          <w:sz w:val="32"/>
          <w:szCs w:val="32"/>
        </w:rPr>
      </w:pPr>
      <w:r>
        <w:rPr>
          <w:rFonts w:ascii="仿宋_GB2312" w:eastAsia="仿宋_GB2312" w:hint="eastAsia"/>
          <w:sz w:val="32"/>
          <w:szCs w:val="32"/>
        </w:rPr>
        <w:t>七、财政拨款“三公”经费支出决算表</w:t>
      </w:r>
    </w:p>
    <w:p w:rsidR="000A7426" w:rsidRDefault="001C5472">
      <w:pPr>
        <w:spacing w:line="520" w:lineRule="exact"/>
        <w:ind w:leftChars="304" w:left="638"/>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0A7426" w:rsidRDefault="001C5472">
      <w:pPr>
        <w:spacing w:line="520" w:lineRule="exact"/>
        <w:ind w:leftChars="304" w:left="638"/>
        <w:rPr>
          <w:rFonts w:ascii="仿宋_GB2312" w:eastAsia="仿宋_GB2312"/>
          <w:sz w:val="32"/>
          <w:szCs w:val="32"/>
        </w:rPr>
      </w:pPr>
      <w:r>
        <w:rPr>
          <w:rFonts w:ascii="仿宋_GB2312" w:eastAsia="仿宋_GB2312" w:hint="eastAsia"/>
          <w:sz w:val="32"/>
          <w:szCs w:val="32"/>
        </w:rPr>
        <w:t>九、国有资本经营预算财政拨款支出决算表</w:t>
      </w:r>
    </w:p>
    <w:p w:rsidR="000A7426" w:rsidRDefault="001C5472">
      <w:pPr>
        <w:spacing w:line="520" w:lineRule="exact"/>
        <w:rPr>
          <w:rFonts w:ascii="仿宋_GB2312" w:eastAsia="仿宋_GB2312"/>
          <w:sz w:val="32"/>
          <w:szCs w:val="32"/>
        </w:rPr>
      </w:pPr>
      <w:r>
        <w:rPr>
          <w:rFonts w:ascii="黑体" w:eastAsia="黑体" w:hAnsi="黑体" w:hint="eastAsia"/>
          <w:sz w:val="32"/>
          <w:szCs w:val="32"/>
        </w:rPr>
        <w:t>第</w:t>
      </w:r>
      <w:r>
        <w:rPr>
          <w:rFonts w:ascii="黑体" w:eastAsia="黑体" w:hAnsi="黑体" w:hint="eastAsia"/>
          <w:sz w:val="32"/>
          <w:szCs w:val="32"/>
        </w:rPr>
        <w:t>五</w:t>
      </w:r>
      <w:r>
        <w:rPr>
          <w:rFonts w:ascii="黑体" w:eastAsia="黑体" w:hAnsi="黑体" w:hint="eastAsia"/>
          <w:sz w:val="32"/>
          <w:szCs w:val="32"/>
        </w:rPr>
        <w:t>部分</w:t>
      </w:r>
      <w:r>
        <w:rPr>
          <w:rFonts w:ascii="黑体" w:eastAsia="黑体" w:hAnsi="黑体" w:hint="eastAsia"/>
          <w:sz w:val="32"/>
          <w:szCs w:val="32"/>
        </w:rPr>
        <w:t xml:space="preserve">  </w:t>
      </w:r>
      <w:r>
        <w:rPr>
          <w:rFonts w:ascii="黑体" w:eastAsia="黑体" w:hAnsi="黑体" w:hint="eastAsia"/>
          <w:sz w:val="32"/>
          <w:szCs w:val="32"/>
        </w:rPr>
        <w:t>附件</w:t>
      </w:r>
    </w:p>
    <w:p w:rsidR="000A7426" w:rsidRDefault="000A7426">
      <w:pPr>
        <w:spacing w:line="540" w:lineRule="exact"/>
        <w:ind w:leftChars="304" w:left="638"/>
        <w:rPr>
          <w:rFonts w:ascii="仿宋_GB2312" w:eastAsia="仿宋_GB2312"/>
          <w:sz w:val="32"/>
          <w:szCs w:val="32"/>
        </w:rPr>
      </w:pPr>
    </w:p>
    <w:p w:rsidR="000A7426" w:rsidRDefault="001C5472">
      <w:pPr>
        <w:spacing w:line="540" w:lineRule="exact"/>
        <w:jc w:val="center"/>
        <w:rPr>
          <w:rFonts w:ascii="宋体" w:hAnsi="宋体"/>
          <w:b/>
          <w:sz w:val="36"/>
          <w:szCs w:val="36"/>
        </w:rPr>
      </w:pPr>
      <w:r>
        <w:br w:type="page"/>
      </w:r>
      <w:r>
        <w:rPr>
          <w:rFonts w:ascii="宋体" w:hAnsi="宋体" w:hint="eastAsia"/>
          <w:b/>
          <w:sz w:val="36"/>
          <w:szCs w:val="36"/>
        </w:rPr>
        <w:lastRenderedPageBreak/>
        <w:t>第一部分</w:t>
      </w:r>
      <w:r>
        <w:rPr>
          <w:rFonts w:ascii="宋体" w:hAnsi="宋体" w:hint="eastAsia"/>
          <w:b/>
          <w:sz w:val="36"/>
          <w:szCs w:val="36"/>
        </w:rPr>
        <w:t xml:space="preserve"> </w:t>
      </w:r>
      <w:r>
        <w:rPr>
          <w:rFonts w:ascii="宋体" w:hAnsi="宋体" w:hint="eastAsia"/>
          <w:b/>
          <w:sz w:val="36"/>
          <w:szCs w:val="36"/>
        </w:rPr>
        <w:t>辽宁省铁岭市昌图县自然资源局概况</w:t>
      </w:r>
    </w:p>
    <w:p w:rsidR="000A7426" w:rsidRDefault="000A7426">
      <w:pPr>
        <w:spacing w:line="540" w:lineRule="exact"/>
        <w:ind w:firstLineChars="200" w:firstLine="640"/>
        <w:jc w:val="left"/>
        <w:rPr>
          <w:rFonts w:ascii="黑体" w:eastAsia="黑体"/>
          <w:sz w:val="32"/>
          <w:szCs w:val="32"/>
        </w:rPr>
      </w:pPr>
    </w:p>
    <w:p w:rsidR="000A7426" w:rsidRDefault="001C5472">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一、主要职责</w:t>
      </w:r>
    </w:p>
    <w:p w:rsidR="000A7426" w:rsidRDefault="001C5472">
      <w:pPr>
        <w:wordWrap w:val="0"/>
        <w:topLinePunct/>
        <w:spacing w:line="54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履行全民所有土地、矿产、森林、草原、湿地、水、海洋等自然资源资产所有者职责和所有国土空间用途管制职责；负责自然资源调查监测评价；负责自然资源统一确权登记工作；负责自然资源资产有偿使用工作；负责自然资源的合理开发利用；负责建立空间规划体系并监督实施；负责统筹国土空间生态修复；负责组织实施最严格的耕地保护制度；负责管理地质勘查行业和地质工作；负责落实综合防灾减灾规划相关要求，组织编制地质灾害防治规划和防护标准并指导实施；负责矿产资源管理工作；负责测绘地理信息管理工作；推动自然资源领域科技发展。</w:t>
      </w:r>
    </w:p>
    <w:p w:rsidR="000A7426" w:rsidRDefault="001C5472">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二、部门决算单位</w:t>
      </w:r>
      <w:r>
        <w:rPr>
          <w:rFonts w:ascii="黑体" w:eastAsia="黑体" w:hAnsi="宋体" w:cs="黑体" w:hint="eastAsia"/>
          <w:kern w:val="0"/>
          <w:sz w:val="32"/>
          <w:szCs w:val="32"/>
        </w:rPr>
        <w:t>构成</w:t>
      </w:r>
    </w:p>
    <w:p w:rsidR="000A7426" w:rsidRDefault="001C5472">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纳入辽宁省铁岭市昌图县自然资源局</w:t>
      </w:r>
      <w:r>
        <w:rPr>
          <w:rFonts w:ascii="仿宋_GB2312" w:eastAsia="仿宋_GB2312" w:hint="eastAsia"/>
          <w:b/>
          <w:sz w:val="32"/>
          <w:szCs w:val="32"/>
        </w:rPr>
        <w:t>2023</w:t>
      </w:r>
      <w:r>
        <w:rPr>
          <w:rFonts w:ascii="仿宋_GB2312" w:eastAsia="仿宋_GB2312" w:hint="eastAsia"/>
          <w:b/>
          <w:sz w:val="32"/>
          <w:szCs w:val="32"/>
        </w:rPr>
        <w:t>年部门决算编制范围的预算单位包括：</w:t>
      </w:r>
    </w:p>
    <w:p w:rsidR="000A7426" w:rsidRDefault="001C5472">
      <w:pPr>
        <w:wordWrap w:val="0"/>
        <w:topLinePunct/>
        <w:spacing w:line="54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行政单位</w:t>
      </w:r>
      <w:r>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家。</w:t>
      </w:r>
    </w:p>
    <w:p w:rsidR="000A7426" w:rsidRDefault="001C5472">
      <w:pPr>
        <w:spacing w:line="540" w:lineRule="exact"/>
        <w:ind w:firstLineChars="200" w:firstLine="420"/>
        <w:jc w:val="center"/>
        <w:rPr>
          <w:rFonts w:ascii="宋体" w:hAnsi="宋体"/>
          <w:b/>
          <w:sz w:val="36"/>
          <w:szCs w:val="36"/>
        </w:rPr>
      </w:pPr>
      <w:r>
        <w:br w:type="page"/>
      </w:r>
      <w:r>
        <w:rPr>
          <w:rFonts w:ascii="宋体" w:hAnsi="宋体" w:hint="eastAsia"/>
          <w:b/>
          <w:sz w:val="36"/>
          <w:szCs w:val="36"/>
        </w:rPr>
        <w:lastRenderedPageBreak/>
        <w:t>第二部分</w:t>
      </w:r>
      <w:r>
        <w:rPr>
          <w:rFonts w:ascii="宋体" w:hAnsi="宋体" w:hint="eastAsia"/>
          <w:b/>
          <w:sz w:val="36"/>
          <w:szCs w:val="36"/>
        </w:rPr>
        <w:t xml:space="preserve"> 2023</w:t>
      </w:r>
      <w:r>
        <w:rPr>
          <w:rFonts w:ascii="宋体" w:hAnsi="宋体" w:hint="eastAsia"/>
          <w:b/>
          <w:sz w:val="36"/>
          <w:szCs w:val="36"/>
        </w:rPr>
        <w:t>年度部门决算情况说明</w:t>
      </w:r>
    </w:p>
    <w:p w:rsidR="000A7426" w:rsidRDefault="000A7426">
      <w:pPr>
        <w:spacing w:line="540" w:lineRule="exact"/>
        <w:rPr>
          <w:rFonts w:ascii="宋体" w:hAnsi="宋体"/>
          <w:b/>
          <w:sz w:val="36"/>
          <w:szCs w:val="36"/>
        </w:rPr>
      </w:pPr>
    </w:p>
    <w:p w:rsidR="000A7426" w:rsidRDefault="001C5472">
      <w:pPr>
        <w:spacing w:line="540" w:lineRule="exact"/>
        <w:ind w:firstLineChars="196" w:firstLine="627"/>
        <w:rPr>
          <w:rFonts w:ascii="黑体" w:eastAsia="黑体" w:hAnsi="黑体"/>
          <w:sz w:val="32"/>
          <w:szCs w:val="32"/>
        </w:rPr>
      </w:pPr>
      <w:r>
        <w:rPr>
          <w:rFonts w:ascii="黑体" w:eastAsia="黑体" w:hAnsi="宋体" w:cs="黑体" w:hint="eastAsia"/>
          <w:sz w:val="32"/>
          <w:szCs w:val="32"/>
        </w:rPr>
        <w:t>一、收入支出决算总体情况说明</w:t>
      </w:r>
    </w:p>
    <w:p w:rsidR="000A7426" w:rsidRDefault="001C5472">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楷体_GB2312" w:eastAsia="楷体_GB2312" w:hAnsi="宋体" w:hint="eastAsia"/>
          <w:b/>
          <w:sz w:val="32"/>
          <w:szCs w:val="32"/>
        </w:rPr>
        <w:t>2196.85</w:t>
      </w:r>
      <w:r>
        <w:rPr>
          <w:rFonts w:ascii="楷体_GB2312" w:eastAsia="楷体_GB2312" w:hAnsi="宋体" w:hint="eastAsia"/>
          <w:b/>
          <w:sz w:val="32"/>
          <w:szCs w:val="32"/>
        </w:rPr>
        <w:t>万元，包括：</w:t>
      </w:r>
    </w:p>
    <w:p w:rsidR="000A7426" w:rsidRDefault="001C54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cs="仿宋_GB2312" w:hint="eastAsia"/>
          <w:sz w:val="32"/>
          <w:szCs w:val="32"/>
        </w:rPr>
        <w:t>2196.85</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cs="仿宋_GB2312" w:hint="eastAsia"/>
          <w:sz w:val="32"/>
          <w:szCs w:val="32"/>
        </w:rPr>
        <w:t>100.00</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Pr>
          <w:rFonts w:ascii="仿宋_GB2312" w:eastAsia="仿宋_GB2312" w:cs="仿宋_GB2312" w:hint="eastAsia"/>
          <w:sz w:val="32"/>
          <w:szCs w:val="32"/>
        </w:rPr>
        <w:t>1921.89</w:t>
      </w:r>
      <w:r>
        <w:rPr>
          <w:rFonts w:ascii="仿宋_GB2312" w:eastAsia="仿宋_GB2312" w:hAnsi="宋体" w:hint="eastAsia"/>
          <w:sz w:val="32"/>
          <w:szCs w:val="32"/>
        </w:rPr>
        <w:t>万元，政府性基金预算财政拨款收入</w:t>
      </w:r>
      <w:r>
        <w:rPr>
          <w:rFonts w:ascii="仿宋_GB2312" w:eastAsia="仿宋_GB2312" w:cs="仿宋_GB2312" w:hint="eastAsia"/>
          <w:sz w:val="32"/>
          <w:szCs w:val="32"/>
        </w:rPr>
        <w:t>274.96</w:t>
      </w:r>
      <w:r>
        <w:rPr>
          <w:rFonts w:ascii="仿宋_GB2312" w:eastAsia="仿宋_GB2312" w:hAnsi="宋体" w:hint="eastAsia"/>
          <w:sz w:val="32"/>
          <w:szCs w:val="32"/>
        </w:rPr>
        <w:t>万元，国有资本经营预算财政拨款收入</w:t>
      </w:r>
      <w:r>
        <w:rPr>
          <w:rFonts w:ascii="仿宋_GB2312" w:eastAsia="仿宋_GB2312" w:cs="仿宋_GB2312" w:hint="eastAsia"/>
          <w:sz w:val="32"/>
          <w:szCs w:val="32"/>
        </w:rPr>
        <w:t>0.00</w:t>
      </w:r>
      <w:r>
        <w:rPr>
          <w:rFonts w:ascii="仿宋_GB2312" w:eastAsia="仿宋_GB2312" w:hAnsi="宋体" w:hint="eastAsia"/>
          <w:sz w:val="32"/>
          <w:szCs w:val="32"/>
        </w:rPr>
        <w:t>万元。</w:t>
      </w:r>
    </w:p>
    <w:p w:rsidR="000A7426" w:rsidRDefault="001C54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0A7426" w:rsidRDefault="001C5472">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0A7426" w:rsidRDefault="001C54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0A7426" w:rsidRDefault="001C5472">
      <w:pPr>
        <w:spacing w:line="540" w:lineRule="exact"/>
        <w:ind w:firstLine="658"/>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0A7426" w:rsidRDefault="001C54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0A7426" w:rsidRDefault="001C5472">
      <w:pPr>
        <w:spacing w:line="540" w:lineRule="exact"/>
        <w:ind w:firstLine="658"/>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使用非财政拨款结余</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0A7426" w:rsidRDefault="001C5472">
      <w:pPr>
        <w:spacing w:line="540" w:lineRule="exact"/>
        <w:ind w:firstLine="658"/>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0A7426" w:rsidRDefault="001C5472">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与上年相比，今年收入</w:t>
      </w:r>
      <w:r>
        <w:rPr>
          <w:rFonts w:ascii="仿宋_GB2312" w:eastAsia="仿宋_GB2312" w:hAnsi="宋体" w:hint="eastAsia"/>
          <w:sz w:val="32"/>
          <w:szCs w:val="32"/>
        </w:rPr>
        <w:t>总计</w:t>
      </w:r>
      <w:r>
        <w:rPr>
          <w:rFonts w:ascii="仿宋_GB2312" w:eastAsia="仿宋_GB2312" w:hAnsi="宋体" w:hint="eastAsia"/>
          <w:sz w:val="32"/>
          <w:szCs w:val="32"/>
        </w:rPr>
        <w:t>减少</w:t>
      </w:r>
      <w:r>
        <w:rPr>
          <w:rFonts w:ascii="仿宋_GB2312" w:eastAsia="仿宋_GB2312" w:hAnsi="宋体" w:hint="eastAsia"/>
          <w:sz w:val="32"/>
          <w:szCs w:val="32"/>
        </w:rPr>
        <w:t>318.63</w:t>
      </w:r>
      <w:r>
        <w:rPr>
          <w:rFonts w:ascii="仿宋_GB2312" w:eastAsia="仿宋_GB2312" w:hAnsi="宋体" w:hint="eastAsia"/>
          <w:sz w:val="32"/>
          <w:szCs w:val="32"/>
        </w:rPr>
        <w:t>万元，降低</w:t>
      </w:r>
      <w:r>
        <w:rPr>
          <w:rFonts w:ascii="仿宋_GB2312" w:eastAsia="仿宋_GB2312" w:hAnsi="宋体" w:hint="eastAsia"/>
          <w:sz w:val="32"/>
          <w:szCs w:val="32"/>
        </w:rPr>
        <w:t>12.67%,</w:t>
      </w:r>
      <w:r>
        <w:rPr>
          <w:rFonts w:ascii="仿宋_GB2312" w:eastAsia="仿宋_GB2312" w:hAnsi="宋体" w:hint="eastAsia"/>
          <w:sz w:val="32"/>
          <w:szCs w:val="32"/>
        </w:rPr>
        <w:t>主要原因：项目支出减少</w:t>
      </w:r>
      <w:r>
        <w:rPr>
          <w:rFonts w:ascii="仿宋_GB2312" w:eastAsia="仿宋_GB2312" w:hAnsi="宋体" w:hint="eastAsia"/>
          <w:sz w:val="32"/>
          <w:szCs w:val="32"/>
        </w:rPr>
        <w:t>。</w:t>
      </w:r>
    </w:p>
    <w:p w:rsidR="000A7426" w:rsidRDefault="001C5472">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hint="eastAsia"/>
          <w:b/>
          <w:sz w:val="32"/>
          <w:szCs w:val="32"/>
        </w:rPr>
        <w:t>2196.85</w:t>
      </w:r>
      <w:r>
        <w:rPr>
          <w:rFonts w:ascii="楷体_GB2312" w:eastAsia="楷体_GB2312" w:hAnsi="宋体" w:hint="eastAsia"/>
          <w:b/>
          <w:sz w:val="32"/>
          <w:szCs w:val="32"/>
        </w:rPr>
        <w:t>万元，包括：</w:t>
      </w:r>
    </w:p>
    <w:p w:rsidR="000A7426" w:rsidRDefault="001C5472">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cs="仿宋_GB2312" w:hint="eastAsia"/>
          <w:sz w:val="32"/>
          <w:szCs w:val="32"/>
        </w:rPr>
        <w:t>339.37</w:t>
      </w:r>
      <w:r>
        <w:rPr>
          <w:rFonts w:ascii="仿宋_GB2312" w:eastAsia="仿宋_GB2312" w:hAnsi="宋体" w:hint="eastAsia"/>
          <w:sz w:val="32"/>
          <w:szCs w:val="32"/>
        </w:rPr>
        <w:t>万元，占支出总计的</w:t>
      </w:r>
      <w:r>
        <w:rPr>
          <w:rFonts w:ascii="仿宋_GB2312" w:eastAsia="仿宋_GB2312" w:cs="仿宋_GB2312" w:hint="eastAsia"/>
          <w:sz w:val="32"/>
          <w:szCs w:val="32"/>
        </w:rPr>
        <w:t>15.45</w:t>
      </w:r>
      <w:r>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。主要是为保障机构正常运转、完成日常工作任务而发生的各项支出，其中：</w:t>
      </w:r>
      <w:r>
        <w:rPr>
          <w:rFonts w:ascii="仿宋_GB2312" w:eastAsia="仿宋_GB2312" w:cs="仿宋_GB2312" w:hint="eastAsia"/>
          <w:sz w:val="32"/>
          <w:szCs w:val="32"/>
        </w:rPr>
        <w:t>工资福利支出</w:t>
      </w:r>
      <w:r>
        <w:rPr>
          <w:rFonts w:ascii="仿宋_GB2312" w:eastAsia="仿宋_GB2312" w:cs="仿宋_GB2312" w:hint="eastAsia"/>
          <w:sz w:val="32"/>
          <w:szCs w:val="32"/>
        </w:rPr>
        <w:t>196.64</w:t>
      </w:r>
      <w:r>
        <w:rPr>
          <w:rFonts w:ascii="仿宋_GB2312" w:eastAsia="仿宋_GB2312" w:cs="仿宋_GB2312" w:hint="eastAsia"/>
          <w:sz w:val="32"/>
          <w:szCs w:val="32"/>
        </w:rPr>
        <w:t>万元；商品和服务支出</w:t>
      </w:r>
      <w:r>
        <w:rPr>
          <w:rFonts w:ascii="仿宋_GB2312" w:eastAsia="仿宋_GB2312" w:cs="仿宋_GB2312" w:hint="eastAsia"/>
          <w:sz w:val="32"/>
          <w:szCs w:val="32"/>
        </w:rPr>
        <w:t>102.46</w:t>
      </w:r>
      <w:r>
        <w:rPr>
          <w:rFonts w:ascii="仿宋_GB2312" w:eastAsia="仿宋_GB2312" w:cs="仿宋_GB2312" w:hint="eastAsia"/>
          <w:sz w:val="32"/>
          <w:szCs w:val="32"/>
        </w:rPr>
        <w:t>万元；对个人和家庭的补助</w:t>
      </w:r>
      <w:r>
        <w:rPr>
          <w:rFonts w:ascii="仿宋_GB2312" w:eastAsia="仿宋_GB2312" w:cs="仿宋_GB2312" w:hint="eastAsia"/>
          <w:sz w:val="32"/>
          <w:szCs w:val="32"/>
        </w:rPr>
        <w:t>40.27</w:t>
      </w:r>
      <w:r>
        <w:rPr>
          <w:rFonts w:ascii="仿宋_GB2312" w:eastAsia="仿宋_GB2312" w:cs="仿宋_GB2312" w:hint="eastAsia"/>
          <w:sz w:val="32"/>
          <w:szCs w:val="32"/>
        </w:rPr>
        <w:t>万元。</w:t>
      </w:r>
    </w:p>
    <w:p w:rsidR="000A7426" w:rsidRDefault="001C5472">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cs="仿宋_GB2312" w:hint="eastAsia"/>
          <w:sz w:val="32"/>
          <w:szCs w:val="32"/>
        </w:rPr>
        <w:t>1857.48</w:t>
      </w:r>
      <w:r>
        <w:rPr>
          <w:rFonts w:ascii="仿宋_GB2312" w:eastAsia="仿宋_GB2312" w:hAnsi="宋体" w:hint="eastAsia"/>
          <w:sz w:val="32"/>
          <w:szCs w:val="32"/>
        </w:rPr>
        <w:t>万元，占支出总计的</w:t>
      </w:r>
      <w:r>
        <w:rPr>
          <w:rFonts w:ascii="仿宋_GB2312" w:eastAsia="仿宋_GB2312" w:cs="仿宋_GB2312" w:hint="eastAsia"/>
          <w:sz w:val="32"/>
          <w:szCs w:val="32"/>
        </w:rPr>
        <w:t>84.55</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cs="仿宋_GB2312" w:hint="eastAsia"/>
          <w:sz w:val="32"/>
          <w:szCs w:val="32"/>
        </w:rPr>
        <w:t>主要包括征地和拆迁补偿支出、农业土地开发资金安排的支出、一般行政管理事务等业务支出。</w:t>
      </w:r>
    </w:p>
    <w:p w:rsidR="000A7426" w:rsidRDefault="001C5472">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lastRenderedPageBreak/>
        <w:t>3.</w:t>
      </w:r>
      <w:r>
        <w:rPr>
          <w:rFonts w:ascii="仿宋_GB2312" w:eastAsia="仿宋_GB2312" w:hAnsi="宋体" w:hint="eastAsia"/>
          <w:sz w:val="32"/>
          <w:szCs w:val="32"/>
        </w:rPr>
        <w:t>上缴上级支出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0A7426" w:rsidRDefault="001C5472">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0A7426" w:rsidRDefault="001C5472">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对附属单位补助支出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0A7426" w:rsidRDefault="001C5472">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与上年相比，今年支出减少</w:t>
      </w:r>
      <w:r>
        <w:rPr>
          <w:rFonts w:ascii="仿宋_GB2312" w:eastAsia="仿宋_GB2312" w:hAnsi="宋体" w:hint="eastAsia"/>
          <w:sz w:val="32"/>
          <w:szCs w:val="32"/>
        </w:rPr>
        <w:t>318</w:t>
      </w:r>
      <w:r>
        <w:rPr>
          <w:rFonts w:ascii="仿宋_GB2312" w:eastAsia="仿宋_GB2312" w:hAnsi="宋体" w:hint="eastAsia"/>
          <w:sz w:val="32"/>
          <w:szCs w:val="32"/>
        </w:rPr>
        <w:t>.63</w:t>
      </w:r>
      <w:r>
        <w:rPr>
          <w:rFonts w:ascii="仿宋_GB2312" w:eastAsia="仿宋_GB2312" w:hAnsi="宋体" w:hint="eastAsia"/>
          <w:sz w:val="32"/>
          <w:szCs w:val="32"/>
        </w:rPr>
        <w:t>万元，降低</w:t>
      </w:r>
      <w:r>
        <w:rPr>
          <w:rFonts w:ascii="仿宋_GB2312" w:eastAsia="仿宋_GB2312" w:hAnsi="宋体" w:hint="eastAsia"/>
          <w:sz w:val="32"/>
          <w:szCs w:val="32"/>
        </w:rPr>
        <w:t>12.67%,</w:t>
      </w:r>
      <w:r>
        <w:rPr>
          <w:rFonts w:ascii="仿宋_GB2312" w:eastAsia="仿宋_GB2312" w:hAnsi="宋体" w:hint="eastAsia"/>
          <w:sz w:val="32"/>
          <w:szCs w:val="32"/>
        </w:rPr>
        <w:t>主要原因：项目支出减少。</w:t>
      </w:r>
    </w:p>
    <w:p w:rsidR="000A7426" w:rsidRDefault="001C5472">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hint="eastAsia"/>
          <w:b/>
          <w:sz w:val="32"/>
          <w:szCs w:val="32"/>
        </w:rPr>
        <w:t>0.00</w:t>
      </w:r>
      <w:r>
        <w:rPr>
          <w:rFonts w:ascii="楷体_GB2312" w:eastAsia="楷体_GB2312" w:hAnsi="宋体" w:hint="eastAsia"/>
          <w:b/>
          <w:sz w:val="32"/>
          <w:szCs w:val="32"/>
        </w:rPr>
        <w:t>万元。</w:t>
      </w:r>
    </w:p>
    <w:p w:rsidR="000A7426" w:rsidRDefault="001C5472">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与上年相比，今年结转结余持平，主要原因：无结转结余。</w:t>
      </w:r>
    </w:p>
    <w:p w:rsidR="000A7426" w:rsidRDefault="001C5472">
      <w:pPr>
        <w:spacing w:line="540" w:lineRule="exact"/>
        <w:ind w:firstLine="660"/>
        <w:rPr>
          <w:rFonts w:ascii="黑体" w:eastAsia="黑体" w:hAnsi="黑体"/>
          <w:sz w:val="32"/>
          <w:szCs w:val="32"/>
        </w:rPr>
      </w:pPr>
      <w:r>
        <w:rPr>
          <w:rFonts w:ascii="黑体" w:eastAsia="黑体" w:hAnsi="宋体" w:cs="黑体" w:hint="eastAsia"/>
          <w:sz w:val="32"/>
          <w:szCs w:val="32"/>
        </w:rPr>
        <w:t>二、财政拨款支出决算情况说明</w:t>
      </w:r>
    </w:p>
    <w:p w:rsidR="000A7426" w:rsidRDefault="001C5472">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0A7426" w:rsidRDefault="001C5472">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年度财政拨款支出</w:t>
      </w:r>
      <w:r>
        <w:rPr>
          <w:rFonts w:ascii="仿宋_GB2312" w:eastAsia="仿宋_GB2312" w:cs="仿宋_GB2312" w:hint="eastAsia"/>
          <w:sz w:val="32"/>
          <w:szCs w:val="32"/>
        </w:rPr>
        <w:t>2196.85</w:t>
      </w:r>
      <w:r>
        <w:rPr>
          <w:rFonts w:ascii="仿宋_GB2312" w:eastAsia="仿宋_GB2312" w:hAnsi="宋体" w:hint="eastAsia"/>
          <w:sz w:val="32"/>
          <w:szCs w:val="32"/>
        </w:rPr>
        <w:t>万元，其中：基本支出</w:t>
      </w:r>
      <w:r>
        <w:rPr>
          <w:rFonts w:ascii="仿宋_GB2312" w:eastAsia="仿宋_GB2312" w:cs="仿宋_GB2312" w:hint="eastAsia"/>
          <w:sz w:val="32"/>
          <w:szCs w:val="32"/>
        </w:rPr>
        <w:t>339.37</w:t>
      </w:r>
      <w:r>
        <w:rPr>
          <w:rFonts w:ascii="仿宋_GB2312" w:eastAsia="仿宋_GB2312" w:hAnsi="宋体" w:hint="eastAsia"/>
          <w:sz w:val="32"/>
          <w:szCs w:val="32"/>
        </w:rPr>
        <w:t>万元，项目支出</w:t>
      </w:r>
      <w:r>
        <w:rPr>
          <w:rFonts w:ascii="仿宋_GB2312" w:eastAsia="仿宋_GB2312" w:cs="仿宋_GB2312" w:hint="eastAsia"/>
          <w:sz w:val="32"/>
          <w:szCs w:val="32"/>
        </w:rPr>
        <w:t>1857.48</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财政拨款支出减少</w:t>
      </w:r>
      <w:r>
        <w:rPr>
          <w:rFonts w:ascii="仿宋_GB2312" w:eastAsia="仿宋_GB2312" w:hAnsi="宋体" w:hint="eastAsia"/>
          <w:sz w:val="32"/>
          <w:szCs w:val="32"/>
        </w:rPr>
        <w:t>318.63</w:t>
      </w:r>
      <w:r>
        <w:rPr>
          <w:rFonts w:ascii="仿宋_GB2312" w:eastAsia="仿宋_GB2312" w:hAnsi="宋体" w:hint="eastAsia"/>
          <w:sz w:val="32"/>
          <w:szCs w:val="32"/>
        </w:rPr>
        <w:t>万元，降低</w:t>
      </w:r>
      <w:r>
        <w:rPr>
          <w:rFonts w:ascii="仿宋_GB2312" w:eastAsia="仿宋_GB2312" w:hAnsi="宋体" w:hint="eastAsia"/>
          <w:sz w:val="32"/>
          <w:szCs w:val="32"/>
        </w:rPr>
        <w:t>12.67%</w:t>
      </w:r>
      <w:r>
        <w:rPr>
          <w:rFonts w:ascii="仿宋_GB2312" w:eastAsia="仿宋_GB2312" w:hAnsi="宋体" w:hint="eastAsia"/>
          <w:sz w:val="32"/>
          <w:szCs w:val="32"/>
        </w:rPr>
        <w:t>，主要原因</w:t>
      </w:r>
      <w:r>
        <w:rPr>
          <w:rFonts w:ascii="仿宋_GB2312" w:eastAsia="仿宋_GB2312" w:cs="仿宋_GB2312" w:hint="eastAsia"/>
          <w:sz w:val="32"/>
          <w:szCs w:val="32"/>
        </w:rPr>
        <w:t>：项目支出减少。</w:t>
      </w:r>
      <w:r>
        <w:rPr>
          <w:rFonts w:ascii="仿宋_GB2312" w:eastAsia="仿宋_GB2312" w:hAnsi="宋体" w:hint="eastAsia"/>
          <w:sz w:val="32"/>
          <w:szCs w:val="32"/>
        </w:rPr>
        <w:t>与年初预算相比，</w:t>
      </w:r>
      <w:r>
        <w:rPr>
          <w:rFonts w:ascii="仿宋_GB2312" w:eastAsia="仿宋_GB2312" w:hAnsi="宋体" w:hint="eastAsia"/>
          <w:sz w:val="32"/>
          <w:szCs w:val="32"/>
        </w:rPr>
        <w:t>2023</w:t>
      </w:r>
      <w:r>
        <w:rPr>
          <w:rFonts w:ascii="仿宋_GB2312" w:eastAsia="仿宋_GB2312" w:hAnsi="宋体" w:hint="eastAsia"/>
          <w:sz w:val="32"/>
          <w:szCs w:val="32"/>
        </w:rPr>
        <w:t>年度财政拨款支出完成年初预算的</w:t>
      </w:r>
      <w:r>
        <w:rPr>
          <w:rFonts w:ascii="仿宋_GB2312" w:eastAsia="仿宋_GB2312" w:cs="仿宋_GB2312" w:hint="eastAsia"/>
          <w:sz w:val="32"/>
          <w:szCs w:val="32"/>
        </w:rPr>
        <w:t>1015.37</w:t>
      </w:r>
      <w:r>
        <w:rPr>
          <w:rFonts w:ascii="仿宋_GB2312" w:eastAsia="仿宋_GB2312" w:hAnsi="宋体" w:hint="eastAsia"/>
          <w:sz w:val="32"/>
          <w:szCs w:val="32"/>
        </w:rPr>
        <w:t>%</w:t>
      </w:r>
      <w:r>
        <w:rPr>
          <w:rFonts w:ascii="仿宋_GB2312" w:eastAsia="仿宋_GB2312" w:hAnsi="宋体" w:hint="eastAsia"/>
          <w:sz w:val="32"/>
          <w:szCs w:val="32"/>
        </w:rPr>
        <w:t>，其中：基本支出完成年初预算的</w:t>
      </w:r>
      <w:r>
        <w:rPr>
          <w:rFonts w:ascii="仿宋_GB2312" w:eastAsia="仿宋_GB2312" w:cs="仿宋_GB2312" w:hint="eastAsia"/>
          <w:sz w:val="32"/>
          <w:szCs w:val="32"/>
        </w:rPr>
        <w:t>156.85</w:t>
      </w:r>
      <w:r>
        <w:rPr>
          <w:rFonts w:ascii="仿宋_GB2312" w:eastAsia="仿宋_GB2312" w:hAnsi="宋体" w:hint="eastAsia"/>
          <w:sz w:val="32"/>
          <w:szCs w:val="32"/>
        </w:rPr>
        <w:t>%</w:t>
      </w:r>
      <w:r>
        <w:rPr>
          <w:rFonts w:ascii="仿宋_GB2312" w:eastAsia="仿宋_GB2312" w:hAnsi="宋体" w:hint="eastAsia"/>
          <w:sz w:val="32"/>
          <w:szCs w:val="32"/>
        </w:rPr>
        <w:t>。</w:t>
      </w:r>
    </w:p>
    <w:p w:rsidR="000A7426" w:rsidRDefault="001C5472">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（二）一般公共预算财政拨款支出情况。</w:t>
      </w:r>
    </w:p>
    <w:p w:rsidR="000A7426" w:rsidRDefault="001C5472">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2023</w:t>
      </w:r>
      <w:r>
        <w:rPr>
          <w:rFonts w:ascii="仿宋_GB2312" w:eastAsia="仿宋_GB2312" w:cs="仿宋_GB2312" w:hint="eastAsia"/>
          <w:sz w:val="32"/>
          <w:szCs w:val="32"/>
        </w:rPr>
        <w:t>年度一般公共预算财政拨款支出</w:t>
      </w:r>
      <w:r>
        <w:rPr>
          <w:rFonts w:ascii="仿宋_GB2312" w:eastAsia="仿宋_GB2312" w:cs="仿宋_GB2312" w:hint="eastAsia"/>
          <w:sz w:val="32"/>
          <w:szCs w:val="32"/>
        </w:rPr>
        <w:t>1921.89</w:t>
      </w:r>
      <w:r>
        <w:rPr>
          <w:rFonts w:ascii="仿宋_GB2312" w:eastAsia="仿宋_GB2312" w:cs="仿宋_GB2312" w:hint="eastAsia"/>
          <w:sz w:val="32"/>
          <w:szCs w:val="32"/>
        </w:rPr>
        <w:t>万元。按支出功能分类科目分，包括：</w:t>
      </w:r>
    </w:p>
    <w:p w:rsidR="000A7426" w:rsidRDefault="001C5472">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社会保障和就业支出</w:t>
      </w:r>
      <w:r>
        <w:rPr>
          <w:rFonts w:ascii="仿宋_GB2312" w:eastAsia="仿宋_GB2312" w:cs="仿宋_GB2312" w:hint="eastAsia"/>
          <w:sz w:val="32"/>
          <w:szCs w:val="32"/>
        </w:rPr>
        <w:t>49.10</w:t>
      </w:r>
      <w:r>
        <w:rPr>
          <w:rFonts w:ascii="仿宋_GB2312" w:eastAsia="仿宋_GB2312" w:cs="仿宋_GB2312" w:hint="eastAsia"/>
          <w:sz w:val="32"/>
          <w:szCs w:val="32"/>
        </w:rPr>
        <w:t>万元，具体包括：</w:t>
      </w:r>
    </w:p>
    <w:p w:rsidR="000A7426" w:rsidRDefault="001C5472">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）社会保障和就业支出（类）行政事业单位养老支出（款）机关事业单位基本养老保险缴费支出（项）</w:t>
      </w:r>
      <w:r>
        <w:rPr>
          <w:rFonts w:ascii="仿宋_GB2312" w:eastAsia="仿宋_GB2312" w:cs="仿宋_GB2312" w:hint="eastAsia"/>
          <w:sz w:val="32"/>
          <w:szCs w:val="32"/>
        </w:rPr>
        <w:t>19.06</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主要是缴纳在职人员养老保险等支出，完成年初预算的</w:t>
      </w:r>
      <w:r>
        <w:rPr>
          <w:rFonts w:ascii="仿宋_GB2312" w:eastAsia="仿宋_GB2312" w:cs="仿宋_GB2312" w:hint="eastAsia"/>
          <w:sz w:val="32"/>
          <w:szCs w:val="32"/>
        </w:rPr>
        <w:t>98.75%</w:t>
      </w:r>
      <w:r>
        <w:rPr>
          <w:rFonts w:ascii="仿宋_GB2312" w:eastAsia="仿宋_GB2312" w:cs="仿宋_GB2312" w:hint="eastAsia"/>
          <w:sz w:val="32"/>
          <w:szCs w:val="32"/>
        </w:rPr>
        <w:t>，决算数与年初预算数存在差异的主要原因是人员调动、缴费基数变化。</w:t>
      </w:r>
    </w:p>
    <w:p w:rsidR="000A7426" w:rsidRDefault="001C5472">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2</w:t>
      </w:r>
      <w:r>
        <w:rPr>
          <w:rFonts w:ascii="仿宋_GB2312" w:eastAsia="仿宋_GB2312" w:cs="仿宋_GB2312" w:hint="eastAsia"/>
          <w:sz w:val="32"/>
          <w:szCs w:val="32"/>
        </w:rPr>
        <w:t>）社会保障和就业支出（类）行政事业单位养老支出（款）机关事业单位职业年金缴费支出（项）</w:t>
      </w:r>
      <w:r>
        <w:rPr>
          <w:rFonts w:ascii="仿宋_GB2312" w:eastAsia="仿宋_GB2312" w:cs="仿宋_GB2312" w:hint="eastAsia"/>
          <w:sz w:val="32"/>
          <w:szCs w:val="32"/>
        </w:rPr>
        <w:t>5.06</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主要是补缴退休人员职业年金等支出。</w:t>
      </w:r>
    </w:p>
    <w:p w:rsidR="000A7426" w:rsidRDefault="001C5472">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lastRenderedPageBreak/>
        <w:t>（</w:t>
      </w:r>
      <w:r>
        <w:rPr>
          <w:rFonts w:ascii="仿宋_GB2312" w:eastAsia="仿宋_GB2312" w:cs="仿宋_GB2312" w:hint="eastAsia"/>
          <w:sz w:val="32"/>
          <w:szCs w:val="32"/>
        </w:rPr>
        <w:t>3</w:t>
      </w:r>
      <w:r>
        <w:rPr>
          <w:rFonts w:ascii="仿宋_GB2312" w:eastAsia="仿宋_GB2312" w:cs="仿宋_GB2312" w:hint="eastAsia"/>
          <w:sz w:val="32"/>
          <w:szCs w:val="32"/>
        </w:rPr>
        <w:t>）社会保障和就业支出（类）抚恤（款）死亡抚恤（项）</w:t>
      </w:r>
      <w:r>
        <w:rPr>
          <w:rFonts w:ascii="仿宋_GB2312" w:eastAsia="仿宋_GB2312" w:cs="仿宋_GB2312" w:hint="eastAsia"/>
          <w:sz w:val="32"/>
          <w:szCs w:val="32"/>
        </w:rPr>
        <w:t>24.98</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主要是丧抚费等支出。</w:t>
      </w:r>
    </w:p>
    <w:p w:rsidR="000A7426" w:rsidRDefault="001C5472">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卫生健康支出</w:t>
      </w:r>
      <w:r>
        <w:rPr>
          <w:rFonts w:ascii="仿宋_GB2312" w:eastAsia="仿宋_GB2312" w:cs="仿宋_GB2312" w:hint="eastAsia"/>
          <w:sz w:val="32"/>
          <w:szCs w:val="32"/>
        </w:rPr>
        <w:t>7.66</w:t>
      </w:r>
      <w:r>
        <w:rPr>
          <w:rFonts w:ascii="仿宋_GB2312" w:eastAsia="仿宋_GB2312" w:cs="仿宋_GB2312" w:hint="eastAsia"/>
          <w:sz w:val="32"/>
          <w:szCs w:val="32"/>
        </w:rPr>
        <w:t>万元，具体包括：</w:t>
      </w:r>
    </w:p>
    <w:p w:rsidR="000A7426" w:rsidRDefault="001C5472">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）卫生健康支出（类）行政事业单位医疗（款）行政单位医疗（项）</w:t>
      </w:r>
      <w:r>
        <w:rPr>
          <w:rFonts w:ascii="仿宋_GB2312" w:eastAsia="仿宋_GB2312" w:cs="仿宋_GB2312" w:hint="eastAsia"/>
          <w:sz w:val="32"/>
          <w:szCs w:val="32"/>
        </w:rPr>
        <w:t>7.66</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主要是缴纳在职人员医疗保险等支出，完成年初预算的</w:t>
      </w:r>
      <w:r>
        <w:rPr>
          <w:rFonts w:ascii="仿宋_GB2312" w:eastAsia="仿宋_GB2312" w:cs="仿宋_GB2312" w:hint="eastAsia"/>
          <w:sz w:val="32"/>
          <w:szCs w:val="32"/>
        </w:rPr>
        <w:t>94.33%</w:t>
      </w:r>
      <w:r>
        <w:rPr>
          <w:rFonts w:ascii="仿宋_GB2312" w:eastAsia="仿宋_GB2312" w:cs="仿宋_GB2312" w:hint="eastAsia"/>
          <w:sz w:val="32"/>
          <w:szCs w:val="32"/>
        </w:rPr>
        <w:t>，决算数与年初预算数存在差异的主要原因是人员调动、缴费基数变化。</w:t>
      </w:r>
    </w:p>
    <w:p w:rsidR="000A7426" w:rsidRDefault="001C5472">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hint="eastAsia"/>
          <w:sz w:val="32"/>
          <w:szCs w:val="32"/>
        </w:rPr>
        <w:t>自然资源海洋气象等支出</w:t>
      </w:r>
      <w:r>
        <w:rPr>
          <w:rFonts w:ascii="仿宋_GB2312" w:eastAsia="仿宋_GB2312" w:cs="仿宋_GB2312" w:hint="eastAsia"/>
          <w:sz w:val="32"/>
          <w:szCs w:val="32"/>
        </w:rPr>
        <w:t>1851</w:t>
      </w:r>
      <w:r>
        <w:rPr>
          <w:rFonts w:ascii="仿宋_GB2312" w:eastAsia="仿宋_GB2312" w:cs="仿宋_GB2312" w:hint="eastAsia"/>
          <w:sz w:val="32"/>
          <w:szCs w:val="32"/>
        </w:rPr>
        <w:t>.90</w:t>
      </w:r>
      <w:r>
        <w:rPr>
          <w:rFonts w:ascii="仿宋_GB2312" w:eastAsia="仿宋_GB2312" w:cs="仿宋_GB2312" w:hint="eastAsia"/>
          <w:sz w:val="32"/>
          <w:szCs w:val="32"/>
        </w:rPr>
        <w:t>万元，具体包括：</w:t>
      </w:r>
    </w:p>
    <w:p w:rsidR="000A7426" w:rsidRDefault="001C5472">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）自然资源海洋气象等支出（类）自然资源事务（款）行政运行（项）</w:t>
      </w:r>
      <w:r>
        <w:rPr>
          <w:rFonts w:ascii="仿宋_GB2312" w:eastAsia="仿宋_GB2312" w:cs="仿宋_GB2312" w:hint="eastAsia"/>
          <w:sz w:val="32"/>
          <w:szCs w:val="32"/>
        </w:rPr>
        <w:t>269.38</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主要是工资福利支出、离休费、退休费、抚恤金、办公费、印刷费、水费、邮电费、差旅费、公车运行维护费等商品和服务支出等支出，完成年初预算的</w:t>
      </w:r>
      <w:r>
        <w:rPr>
          <w:rFonts w:ascii="仿宋_GB2312" w:eastAsia="仿宋_GB2312" w:cs="仿宋_GB2312" w:hint="eastAsia"/>
          <w:sz w:val="32"/>
          <w:szCs w:val="32"/>
        </w:rPr>
        <w:t>146.93%</w:t>
      </w:r>
      <w:r>
        <w:rPr>
          <w:rFonts w:ascii="仿宋_GB2312" w:eastAsia="仿宋_GB2312" w:cs="仿宋_GB2312" w:hint="eastAsia"/>
          <w:sz w:val="32"/>
          <w:szCs w:val="32"/>
        </w:rPr>
        <w:t>，决算数与年初预算数存在差异的主要原因是人员调动、工资调整，</w:t>
      </w:r>
      <w:r>
        <w:rPr>
          <w:rFonts w:ascii="仿宋_GB2312" w:eastAsia="仿宋_GB2312" w:cs="仿宋_GB2312" w:hint="eastAsia"/>
          <w:sz w:val="32"/>
          <w:szCs w:val="32"/>
        </w:rPr>
        <w:t>发生</w:t>
      </w:r>
      <w:bookmarkStart w:id="0" w:name="_GoBack"/>
      <w:bookmarkEnd w:id="0"/>
      <w:r>
        <w:rPr>
          <w:rFonts w:ascii="仿宋_GB2312" w:eastAsia="仿宋_GB2312" w:cs="仿宋_GB2312" w:hint="eastAsia"/>
          <w:sz w:val="32"/>
          <w:szCs w:val="32"/>
        </w:rPr>
        <w:t>抚恤金</w:t>
      </w:r>
      <w:r>
        <w:rPr>
          <w:rFonts w:ascii="仿宋_GB2312" w:eastAsia="仿宋_GB2312" w:cs="仿宋_GB2312" w:hint="eastAsia"/>
          <w:sz w:val="32"/>
          <w:szCs w:val="32"/>
        </w:rPr>
        <w:t>支出</w:t>
      </w:r>
      <w:r>
        <w:rPr>
          <w:rFonts w:ascii="仿宋_GB2312" w:eastAsia="仿宋_GB2312" w:cs="仿宋_GB2312" w:hint="eastAsia"/>
          <w:sz w:val="32"/>
          <w:szCs w:val="32"/>
        </w:rPr>
        <w:t>。</w:t>
      </w:r>
    </w:p>
    <w:p w:rsidR="000A7426" w:rsidRDefault="001C5472">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2</w:t>
      </w:r>
      <w:r>
        <w:rPr>
          <w:rFonts w:ascii="仿宋_GB2312" w:eastAsia="仿宋_GB2312" w:cs="仿宋_GB2312" w:hint="eastAsia"/>
          <w:sz w:val="32"/>
          <w:szCs w:val="32"/>
        </w:rPr>
        <w:t>）自然资源海洋气象等支出（类）自然资源事务（款）一般行政管理事务（项）</w:t>
      </w:r>
      <w:r>
        <w:rPr>
          <w:rFonts w:ascii="仿宋_GB2312" w:eastAsia="仿宋_GB2312" w:cs="仿宋_GB2312" w:hint="eastAsia"/>
          <w:sz w:val="32"/>
          <w:szCs w:val="32"/>
        </w:rPr>
        <w:t>1582.52</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主要是征地补偿费、缴纳耕地占用税、土地使用权价格评估费、公告费、耕地质量评价等技术服</w:t>
      </w:r>
      <w:r>
        <w:rPr>
          <w:rFonts w:ascii="仿宋_GB2312" w:eastAsia="仿宋_GB2312" w:cs="仿宋_GB2312" w:hint="eastAsia"/>
          <w:sz w:val="32"/>
          <w:szCs w:val="32"/>
        </w:rPr>
        <w:t>务费等。</w:t>
      </w:r>
    </w:p>
    <w:p w:rsidR="000A7426" w:rsidRDefault="001C5472">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hint="eastAsia"/>
          <w:sz w:val="32"/>
          <w:szCs w:val="32"/>
        </w:rPr>
        <w:t>住房保障支出</w:t>
      </w:r>
      <w:r>
        <w:rPr>
          <w:rFonts w:ascii="仿宋_GB2312" w:eastAsia="仿宋_GB2312" w:cs="仿宋_GB2312" w:hint="eastAsia"/>
          <w:sz w:val="32"/>
          <w:szCs w:val="32"/>
        </w:rPr>
        <w:t>13.24</w:t>
      </w:r>
      <w:r>
        <w:rPr>
          <w:rFonts w:ascii="仿宋_GB2312" w:eastAsia="仿宋_GB2312" w:cs="仿宋_GB2312" w:hint="eastAsia"/>
          <w:sz w:val="32"/>
          <w:szCs w:val="32"/>
        </w:rPr>
        <w:t>万元，具体包括：</w:t>
      </w:r>
    </w:p>
    <w:p w:rsidR="000A7426" w:rsidRDefault="001C5472">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）住房保障支出（类）住房改革支出（款）住房公积金（项）</w:t>
      </w:r>
      <w:r>
        <w:rPr>
          <w:rFonts w:ascii="仿宋_GB2312" w:eastAsia="仿宋_GB2312" w:cs="仿宋_GB2312" w:hint="eastAsia"/>
          <w:sz w:val="32"/>
          <w:szCs w:val="32"/>
        </w:rPr>
        <w:t>13.24</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主要是缴纳在职人员住房公积金等支出，完成年初预算的</w:t>
      </w:r>
      <w:r>
        <w:rPr>
          <w:rFonts w:ascii="仿宋_GB2312" w:eastAsia="仿宋_GB2312" w:cs="仿宋_GB2312" w:hint="eastAsia"/>
          <w:sz w:val="32"/>
          <w:szCs w:val="32"/>
        </w:rPr>
        <w:t>96.43%</w:t>
      </w:r>
      <w:r>
        <w:rPr>
          <w:rFonts w:ascii="仿宋_GB2312" w:eastAsia="仿宋_GB2312" w:cs="仿宋_GB2312" w:hint="eastAsia"/>
          <w:sz w:val="32"/>
          <w:szCs w:val="32"/>
        </w:rPr>
        <w:t>，决算数与年初预算数存在差异的主要原因是人员调动、缴费基数变化。</w:t>
      </w:r>
    </w:p>
    <w:p w:rsidR="000A7426" w:rsidRDefault="001C5472">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0A7426" w:rsidRDefault="001C5472">
      <w:pPr>
        <w:widowControl/>
        <w:wordWrap w:val="0"/>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lastRenderedPageBreak/>
        <w:t>2023</w:t>
      </w:r>
      <w:r>
        <w:rPr>
          <w:rFonts w:ascii="仿宋_GB2312" w:eastAsia="仿宋_GB2312" w:cs="仿宋_GB2312" w:hint="eastAsia"/>
          <w:sz w:val="32"/>
          <w:szCs w:val="32"/>
        </w:rPr>
        <w:t>年度政府性基金预算财政拨款支出</w:t>
      </w:r>
      <w:r>
        <w:rPr>
          <w:rFonts w:ascii="仿宋_GB2312" w:eastAsia="仿宋_GB2312" w:cs="仿宋_GB2312" w:hint="eastAsia"/>
          <w:sz w:val="32"/>
          <w:szCs w:val="32"/>
        </w:rPr>
        <w:t>274.96</w:t>
      </w:r>
      <w:r>
        <w:rPr>
          <w:rFonts w:ascii="仿宋_GB2312" w:eastAsia="仿宋_GB2312" w:cs="仿宋_GB2312" w:hint="eastAsia"/>
          <w:sz w:val="32"/>
          <w:szCs w:val="32"/>
        </w:rPr>
        <w:t>万元。按支出功能分类科目分，包括：</w:t>
      </w:r>
    </w:p>
    <w:p w:rsidR="000A7426" w:rsidRDefault="001C5472">
      <w:pPr>
        <w:topLinePunct/>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城乡社区支出</w:t>
      </w:r>
      <w:r>
        <w:rPr>
          <w:rFonts w:ascii="仿宋_GB2312" w:eastAsia="仿宋_GB2312" w:cs="仿宋_GB2312" w:hint="eastAsia"/>
          <w:sz w:val="32"/>
          <w:szCs w:val="32"/>
        </w:rPr>
        <w:t>274.97</w:t>
      </w:r>
      <w:r>
        <w:rPr>
          <w:rFonts w:ascii="仿宋_GB2312" w:eastAsia="仿宋_GB2312" w:cs="仿宋_GB2312" w:hint="eastAsia"/>
          <w:sz w:val="32"/>
          <w:szCs w:val="32"/>
        </w:rPr>
        <w:t>万元，具体包括：</w:t>
      </w:r>
    </w:p>
    <w:p w:rsidR="000A7426" w:rsidRDefault="001C5472">
      <w:pPr>
        <w:topLinePunct/>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）城乡社区支出（类）国有土地使用权出让收入安排的支出（款）征地和拆迁补偿支出（项</w:t>
      </w:r>
      <w:r>
        <w:rPr>
          <w:rFonts w:ascii="仿宋_GB2312" w:eastAsia="仿宋_GB2312" w:cs="仿宋_GB2312" w:hint="eastAsia"/>
          <w:sz w:val="32"/>
          <w:szCs w:val="32"/>
        </w:rPr>
        <w:t>）</w:t>
      </w:r>
      <w:r>
        <w:rPr>
          <w:rFonts w:ascii="仿宋_GB2312" w:eastAsia="仿宋_GB2312" w:cs="仿宋_GB2312" w:hint="eastAsia"/>
          <w:sz w:val="32"/>
          <w:szCs w:val="32"/>
        </w:rPr>
        <w:t>32.32</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主要是征地相关费用等支出。</w:t>
      </w:r>
    </w:p>
    <w:p w:rsidR="000A7426" w:rsidRDefault="001C5472">
      <w:pPr>
        <w:topLinePunct/>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2</w:t>
      </w:r>
      <w:r>
        <w:rPr>
          <w:rFonts w:ascii="仿宋_GB2312" w:eastAsia="仿宋_GB2312" w:cs="仿宋_GB2312" w:hint="eastAsia"/>
          <w:sz w:val="32"/>
          <w:szCs w:val="32"/>
        </w:rPr>
        <w:t>）城乡社区支出（类）国有土地使用权出让收入安排的支出（款）其他国有土地使用权出让收入安排的支出（项）</w:t>
      </w:r>
      <w:r>
        <w:rPr>
          <w:rFonts w:ascii="仿宋_GB2312" w:eastAsia="仿宋_GB2312" w:cs="仿宋_GB2312" w:hint="eastAsia"/>
          <w:sz w:val="32"/>
          <w:szCs w:val="32"/>
        </w:rPr>
        <w:t>144.61</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主要是缴纳耕地占用税等支出。</w:t>
      </w:r>
    </w:p>
    <w:p w:rsidR="000A7426" w:rsidRDefault="001C5472">
      <w:pPr>
        <w:topLinePunct/>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3</w:t>
      </w:r>
      <w:r>
        <w:rPr>
          <w:rFonts w:ascii="仿宋_GB2312" w:eastAsia="仿宋_GB2312" w:cs="仿宋_GB2312" w:hint="eastAsia"/>
          <w:sz w:val="32"/>
          <w:szCs w:val="32"/>
        </w:rPr>
        <w:t>）（类）城乡社区支出（款）农业土地开发资金安排的支出（项）</w:t>
      </w:r>
      <w:r>
        <w:rPr>
          <w:rFonts w:ascii="仿宋_GB2312" w:eastAsia="仿宋_GB2312" w:cs="仿宋_GB2312" w:hint="eastAsia"/>
          <w:sz w:val="32"/>
          <w:szCs w:val="32"/>
        </w:rPr>
        <w:t>98.04</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主要是铁岭市实施农村土地综合整治推进高标准农田建设工程施工费、</w:t>
      </w:r>
      <w:r>
        <w:rPr>
          <w:rFonts w:ascii="仿宋_GB2312" w:eastAsia="仿宋_GB2312" w:cs="仿宋_GB2312" w:hint="eastAsia"/>
          <w:sz w:val="32"/>
          <w:szCs w:val="32"/>
        </w:rPr>
        <w:t>2013</w:t>
      </w:r>
      <w:r>
        <w:rPr>
          <w:rFonts w:ascii="仿宋_GB2312" w:eastAsia="仿宋_GB2312" w:cs="仿宋_GB2312" w:hint="eastAsia"/>
          <w:sz w:val="32"/>
          <w:szCs w:val="32"/>
        </w:rPr>
        <w:t>高标可研、设计、勘测、验收、核量、土地清查、重估与登记费等支出。</w:t>
      </w:r>
    </w:p>
    <w:p w:rsidR="000A7426" w:rsidRDefault="001C5472">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0A7426" w:rsidRDefault="001C5472">
      <w:pPr>
        <w:widowControl/>
        <w:wordWrap w:val="0"/>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本部门</w:t>
      </w:r>
      <w:r>
        <w:rPr>
          <w:rFonts w:ascii="仿宋_GB2312" w:eastAsia="仿宋_GB2312" w:cs="仿宋_GB2312" w:hint="eastAsia"/>
          <w:sz w:val="32"/>
          <w:szCs w:val="32"/>
        </w:rPr>
        <w:t>2023</w:t>
      </w:r>
      <w:r>
        <w:rPr>
          <w:rFonts w:ascii="仿宋_GB2312" w:eastAsia="仿宋_GB2312" w:cs="仿宋_GB2312" w:hint="eastAsia"/>
          <w:sz w:val="32"/>
          <w:szCs w:val="32"/>
        </w:rPr>
        <w:t>年度无国有资本经营预算财政拨款支出。</w:t>
      </w:r>
    </w:p>
    <w:p w:rsidR="000A7426" w:rsidRDefault="001C5472">
      <w:pPr>
        <w:spacing w:line="540" w:lineRule="exact"/>
        <w:ind w:firstLine="660"/>
        <w:rPr>
          <w:rFonts w:ascii="黑体" w:eastAsia="黑体" w:hAnsi="黑体"/>
          <w:sz w:val="32"/>
          <w:szCs w:val="32"/>
        </w:rPr>
      </w:pPr>
      <w:r>
        <w:rPr>
          <w:rFonts w:ascii="黑体" w:eastAsia="黑体" w:hAnsi="宋体" w:cs="黑体" w:hint="eastAsia"/>
          <w:sz w:val="32"/>
          <w:szCs w:val="32"/>
        </w:rPr>
        <w:t>三、财</w:t>
      </w:r>
      <w:r>
        <w:rPr>
          <w:rFonts w:ascii="黑体" w:eastAsia="黑体" w:hAnsi="宋体" w:cs="黑体" w:hint="eastAsia"/>
          <w:sz w:val="32"/>
          <w:szCs w:val="32"/>
        </w:rPr>
        <w:t>政拨款“三公”经费支出决算情况说明</w:t>
      </w:r>
    </w:p>
    <w:p w:rsidR="000A7426" w:rsidRDefault="001C5472">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年度财政拨款安排的“三公”经费支出</w:t>
      </w:r>
      <w:r>
        <w:rPr>
          <w:rFonts w:ascii="仿宋_GB2312" w:eastAsia="仿宋_GB2312" w:cs="仿宋_GB2312" w:hint="eastAsia"/>
          <w:sz w:val="32"/>
          <w:szCs w:val="32"/>
        </w:rPr>
        <w:t>1.90</w:t>
      </w:r>
      <w:r>
        <w:rPr>
          <w:rFonts w:ascii="仿宋_GB2312" w:eastAsia="仿宋_GB2312" w:hAnsi="宋体" w:hint="eastAsia"/>
          <w:sz w:val="32"/>
          <w:szCs w:val="32"/>
        </w:rPr>
        <w:t>万元，完成预算的</w:t>
      </w:r>
      <w:r>
        <w:rPr>
          <w:rFonts w:ascii="仿宋_GB2312" w:eastAsia="仿宋_GB2312" w:cs="仿宋_GB2312" w:hint="eastAsia"/>
          <w:sz w:val="32"/>
          <w:szCs w:val="32"/>
        </w:rPr>
        <w:t>100.00</w:t>
      </w:r>
      <w:r>
        <w:rPr>
          <w:rFonts w:ascii="仿宋_GB2312" w:eastAsia="仿宋_GB2312" w:hAnsi="宋体" w:hint="eastAsia"/>
          <w:sz w:val="32"/>
          <w:szCs w:val="32"/>
        </w:rPr>
        <w:t>%</w:t>
      </w:r>
      <w:r>
        <w:rPr>
          <w:rFonts w:ascii="仿宋_GB2312" w:eastAsia="仿宋_GB2312" w:hAnsi="宋体" w:hint="eastAsia"/>
          <w:sz w:val="32"/>
          <w:szCs w:val="32"/>
        </w:rPr>
        <w:t>，决算数持平预算数的主要原因是按照预算标准执行。其中：因公出国（境）费</w:t>
      </w:r>
      <w:r>
        <w:rPr>
          <w:rFonts w:ascii="仿宋_GB2312" w:eastAsia="仿宋_GB2312" w:cs="仿宋_GB2312" w:hint="eastAsia"/>
          <w:sz w:val="32"/>
          <w:szCs w:val="32"/>
        </w:rPr>
        <w:t>0.00</w:t>
      </w:r>
      <w:r>
        <w:rPr>
          <w:rFonts w:ascii="仿宋_GB2312" w:eastAsia="仿宋_GB2312" w:hAnsi="宋体" w:hint="eastAsia"/>
          <w:sz w:val="32"/>
          <w:szCs w:val="32"/>
        </w:rPr>
        <w:t>万元，公务接待费</w:t>
      </w:r>
      <w:r>
        <w:rPr>
          <w:rFonts w:ascii="仿宋_GB2312" w:eastAsia="仿宋_GB2312" w:cs="仿宋_GB2312" w:hint="eastAsia"/>
          <w:sz w:val="32"/>
          <w:szCs w:val="32"/>
        </w:rPr>
        <w:t>0.00</w:t>
      </w:r>
      <w:r>
        <w:rPr>
          <w:rFonts w:ascii="仿宋_GB2312" w:eastAsia="仿宋_GB2312" w:hAnsi="宋体" w:hint="eastAsia"/>
          <w:sz w:val="32"/>
          <w:szCs w:val="32"/>
        </w:rPr>
        <w:t>万元，公务用车购置及运行维护费</w:t>
      </w:r>
      <w:r>
        <w:rPr>
          <w:rFonts w:ascii="仿宋_GB2312" w:eastAsia="仿宋_GB2312" w:cs="仿宋_GB2312" w:hint="eastAsia"/>
          <w:sz w:val="32"/>
          <w:szCs w:val="32"/>
        </w:rPr>
        <w:t>1.90</w:t>
      </w:r>
      <w:r>
        <w:rPr>
          <w:rFonts w:ascii="仿宋_GB2312" w:eastAsia="仿宋_GB2312" w:hAnsi="宋体" w:hint="eastAsia"/>
          <w:sz w:val="32"/>
          <w:szCs w:val="32"/>
        </w:rPr>
        <w:t>万元。</w:t>
      </w:r>
    </w:p>
    <w:p w:rsidR="000A7426" w:rsidRDefault="001C5472">
      <w:pPr>
        <w:topLinePunct/>
        <w:spacing w:line="540" w:lineRule="exact"/>
        <w:ind w:firstLineChars="200" w:firstLine="640"/>
        <w:rPr>
          <w:rFonts w:ascii="仿宋_GB2312" w:eastAsia="仿宋_GB2312" w:cs="仿宋_GB2312"/>
          <w:sz w:val="32"/>
          <w:szCs w:val="32"/>
        </w:rPr>
      </w:pPr>
      <w:r>
        <w:rPr>
          <w:rFonts w:ascii="仿宋_GB2312" w:eastAsia="仿宋_GB2312" w:hAnsi="宋体" w:hint="eastAsia"/>
          <w:sz w:val="32"/>
          <w:szCs w:val="32"/>
        </w:rPr>
        <w:t>1.</w:t>
      </w:r>
      <w:r>
        <w:rPr>
          <w:rFonts w:ascii="仿宋_GB2312" w:eastAsia="仿宋_GB2312" w:hAnsi="宋体" w:hint="eastAsia"/>
          <w:sz w:val="32"/>
          <w:szCs w:val="32"/>
        </w:rPr>
        <w:t>因公出国（境）费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，决算数持平预算数</w:t>
      </w:r>
      <w:r>
        <w:rPr>
          <w:rFonts w:ascii="仿宋_GB2312" w:eastAsia="仿宋_GB2312" w:hAnsi="宋体" w:hint="eastAsia"/>
          <w:sz w:val="32"/>
          <w:szCs w:val="32"/>
        </w:rPr>
        <w:t>的主要原因是</w:t>
      </w:r>
      <w:r>
        <w:rPr>
          <w:rFonts w:ascii="仿宋_GB2312" w:eastAsia="仿宋_GB2312" w:hAnsi="宋体" w:hint="eastAsia"/>
          <w:sz w:val="32"/>
          <w:szCs w:val="32"/>
        </w:rPr>
        <w:t>未发生此项支出。</w:t>
      </w:r>
      <w:r>
        <w:rPr>
          <w:rFonts w:ascii="仿宋_GB2312" w:eastAsia="仿宋_GB2312" w:hAnsi="宋体" w:hint="eastAsia"/>
          <w:sz w:val="32"/>
          <w:szCs w:val="32"/>
        </w:rPr>
        <w:t>2023</w:t>
      </w:r>
      <w:r>
        <w:rPr>
          <w:rFonts w:ascii="仿宋_GB2312" w:eastAsia="仿宋_GB2312" w:hAnsi="宋体" w:hint="eastAsia"/>
          <w:sz w:val="32"/>
          <w:szCs w:val="32"/>
        </w:rPr>
        <w:t>年参加出国（境）团组</w:t>
      </w:r>
      <w:r>
        <w:rPr>
          <w:rFonts w:ascii="仿宋_GB2312" w:eastAsia="仿宋_GB2312" w:cs="仿宋_GB2312" w:hint="eastAsia"/>
          <w:sz w:val="32"/>
          <w:szCs w:val="32"/>
        </w:rPr>
        <w:t>0</w:t>
      </w:r>
      <w:r>
        <w:rPr>
          <w:rFonts w:ascii="仿宋_GB2312" w:eastAsia="仿宋_GB2312" w:hAnsi="宋体" w:hint="eastAsia"/>
          <w:sz w:val="32"/>
          <w:szCs w:val="32"/>
        </w:rPr>
        <w:t>个，累计</w:t>
      </w:r>
      <w:r>
        <w:rPr>
          <w:rFonts w:ascii="仿宋_GB2312" w:eastAsia="仿宋_GB2312" w:cs="仿宋_GB2312" w:hint="eastAsia"/>
          <w:sz w:val="32"/>
          <w:szCs w:val="32"/>
        </w:rPr>
        <w:t>0</w:t>
      </w:r>
      <w:r>
        <w:rPr>
          <w:rFonts w:ascii="仿宋_GB2312" w:eastAsia="仿宋_GB2312" w:hAnsi="宋体" w:hint="eastAsia"/>
          <w:sz w:val="32"/>
          <w:szCs w:val="32"/>
        </w:rPr>
        <w:t>人次</w:t>
      </w:r>
      <w:r>
        <w:rPr>
          <w:rFonts w:ascii="仿宋_GB2312" w:eastAsia="仿宋_GB2312" w:cs="仿宋_GB2312"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年因公</w:t>
      </w:r>
      <w:r>
        <w:rPr>
          <w:rFonts w:ascii="仿宋_GB2312" w:eastAsia="仿宋_GB2312" w:hAnsi="宋体" w:hint="eastAsia"/>
          <w:sz w:val="32"/>
          <w:szCs w:val="32"/>
        </w:rPr>
        <w:lastRenderedPageBreak/>
        <w:t>出国（境）费与上年持平</w:t>
      </w:r>
      <w:r>
        <w:rPr>
          <w:rFonts w:ascii="仿宋_GB2312" w:eastAsia="仿宋_GB2312" w:hAnsi="宋体" w:hint="eastAsia"/>
          <w:sz w:val="32"/>
          <w:szCs w:val="32"/>
        </w:rPr>
        <w:t>，</w:t>
      </w:r>
      <w:r>
        <w:rPr>
          <w:rFonts w:ascii="仿宋_GB2312" w:eastAsia="仿宋_GB2312" w:hAnsi="宋体" w:hint="eastAsia"/>
          <w:sz w:val="32"/>
          <w:szCs w:val="32"/>
        </w:rPr>
        <w:t>主要</w:t>
      </w:r>
      <w:r>
        <w:rPr>
          <w:rFonts w:ascii="仿宋_GB2312" w:eastAsia="仿宋_GB2312" w:hAnsi="宋体" w:hint="eastAsia"/>
          <w:sz w:val="32"/>
          <w:szCs w:val="32"/>
        </w:rPr>
        <w:t>原因是</w:t>
      </w:r>
      <w:r>
        <w:rPr>
          <w:rFonts w:ascii="仿宋_GB2312" w:eastAsia="仿宋_GB2312" w:hAnsi="宋体" w:hint="eastAsia"/>
          <w:sz w:val="32"/>
          <w:szCs w:val="32"/>
        </w:rPr>
        <w:t>未发生此项支出</w:t>
      </w:r>
      <w:r>
        <w:rPr>
          <w:rFonts w:ascii="仿宋_GB2312" w:eastAsia="仿宋_GB2312" w:hAnsi="宋体" w:hint="eastAsia"/>
          <w:sz w:val="32"/>
          <w:szCs w:val="32"/>
        </w:rPr>
        <w:t>等。</w:t>
      </w:r>
    </w:p>
    <w:p w:rsidR="000A7426" w:rsidRDefault="001C5472">
      <w:pPr>
        <w:topLinePunct/>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公务接待费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，决算数持平预算数的主要原因是未发生此项支出。</w:t>
      </w:r>
      <w:r>
        <w:rPr>
          <w:rFonts w:ascii="仿宋_GB2312" w:eastAsia="仿宋_GB2312" w:hAnsi="宋体" w:hint="eastAsia"/>
          <w:sz w:val="32"/>
          <w:szCs w:val="32"/>
        </w:rPr>
        <w:t>2023</w:t>
      </w:r>
      <w:r>
        <w:rPr>
          <w:rFonts w:ascii="仿宋_GB2312" w:eastAsia="仿宋_GB2312" w:hAnsi="宋体" w:hint="eastAsia"/>
          <w:sz w:val="32"/>
          <w:szCs w:val="32"/>
        </w:rPr>
        <w:t>年国内公务接待累计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其中外事接待累计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年公务接待费与上年持平，主要是未发生此项支出等原因。</w:t>
      </w:r>
    </w:p>
    <w:p w:rsidR="000A7426" w:rsidRDefault="001C5472">
      <w:pPr>
        <w:topLinePunct/>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公务用车购置及</w:t>
      </w:r>
      <w:r>
        <w:rPr>
          <w:rFonts w:ascii="仿宋_GB2312" w:eastAsia="仿宋_GB2312" w:hAnsi="宋体"/>
          <w:sz w:val="32"/>
          <w:szCs w:val="32"/>
        </w:rPr>
        <w:t>运行费</w:t>
      </w:r>
      <w:r>
        <w:rPr>
          <w:rFonts w:ascii="仿宋_GB2312" w:eastAsia="仿宋_GB2312" w:cs="仿宋_GB2312" w:hint="eastAsia"/>
          <w:sz w:val="32"/>
          <w:szCs w:val="32"/>
        </w:rPr>
        <w:t>1.90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100.00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100.00</w:t>
      </w:r>
      <w:r>
        <w:rPr>
          <w:rFonts w:ascii="仿宋_GB2312" w:eastAsia="仿宋_GB2312" w:hAnsi="宋体" w:hint="eastAsia"/>
          <w:sz w:val="32"/>
          <w:szCs w:val="32"/>
        </w:rPr>
        <w:t>%</w:t>
      </w:r>
      <w:r>
        <w:rPr>
          <w:rFonts w:ascii="仿宋_GB2312" w:eastAsia="仿宋_GB2312" w:hAnsi="宋体" w:hint="eastAsia"/>
          <w:sz w:val="32"/>
          <w:szCs w:val="32"/>
        </w:rPr>
        <w:t>，决算数持平预算数的主要原因是按照预算标准执行。与上年持平，主要是按照预算标准执行等原因。</w:t>
      </w:r>
    </w:p>
    <w:p w:rsidR="000A7426" w:rsidRDefault="001C5472">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w:t>
      </w:r>
      <w:r>
        <w:rPr>
          <w:rFonts w:ascii="仿宋_GB2312" w:eastAsia="仿宋_GB2312" w:cs="仿宋_GB2312" w:hint="eastAsia"/>
          <w:sz w:val="32"/>
          <w:szCs w:val="32"/>
        </w:rPr>
        <w:t>0.00</w:t>
      </w:r>
      <w:r>
        <w:rPr>
          <w:rFonts w:ascii="仿宋_GB2312" w:eastAsia="仿宋_GB2312" w:hAnsi="宋体" w:hint="eastAsia"/>
          <w:sz w:val="32"/>
          <w:szCs w:val="32"/>
        </w:rPr>
        <w:t>万元，当年购置公务用车</w:t>
      </w:r>
      <w:r>
        <w:rPr>
          <w:rFonts w:ascii="仿宋_GB2312" w:eastAsia="仿宋_GB2312" w:cs="仿宋_GB2312" w:hint="eastAsia"/>
          <w:sz w:val="32"/>
          <w:szCs w:val="32"/>
        </w:rPr>
        <w:t>0</w:t>
      </w:r>
      <w:r>
        <w:rPr>
          <w:rFonts w:ascii="仿宋_GB2312" w:eastAsia="仿宋_GB2312" w:hAnsi="宋体" w:hint="eastAsia"/>
          <w:sz w:val="32"/>
          <w:szCs w:val="32"/>
        </w:rPr>
        <w:t>辆。公务用车运行维护费</w:t>
      </w:r>
      <w:r>
        <w:rPr>
          <w:rFonts w:ascii="仿宋_GB2312" w:eastAsia="仿宋_GB2312" w:cs="仿宋_GB2312" w:hint="eastAsia"/>
          <w:sz w:val="32"/>
          <w:szCs w:val="32"/>
        </w:rPr>
        <w:t>1.90</w:t>
      </w:r>
      <w:r>
        <w:rPr>
          <w:rFonts w:ascii="仿宋_GB2312" w:eastAsia="仿宋_GB2312" w:hAnsi="宋体" w:hint="eastAsia"/>
          <w:sz w:val="32"/>
          <w:szCs w:val="32"/>
        </w:rPr>
        <w:t>万元，</w:t>
      </w:r>
      <w:r>
        <w:rPr>
          <w:rFonts w:ascii="仿宋_GB2312" w:eastAsia="仿宋_GB2312" w:cs="仿宋_GB2312" w:hint="eastAsia"/>
          <w:sz w:val="32"/>
          <w:szCs w:val="32"/>
        </w:rPr>
        <w:t>主要用于到现场进行业务核查等，</w:t>
      </w:r>
      <w:r>
        <w:rPr>
          <w:rFonts w:ascii="仿宋_GB2312" w:eastAsia="仿宋_GB2312" w:hAnsi="宋体" w:hint="eastAsia"/>
          <w:sz w:val="32"/>
          <w:szCs w:val="32"/>
        </w:rPr>
        <w:t>截至年末使用</w:t>
      </w:r>
      <w:r>
        <w:rPr>
          <w:rFonts w:ascii="仿宋_GB2312" w:eastAsia="仿宋_GB2312" w:hAnsi="宋体"/>
          <w:sz w:val="32"/>
          <w:szCs w:val="32"/>
        </w:rPr>
        <w:t>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w:t>
      </w:r>
      <w:r>
        <w:rPr>
          <w:rFonts w:ascii="仿宋_GB2312" w:eastAsia="仿宋_GB2312" w:cs="仿宋_GB2312" w:hint="eastAsia"/>
          <w:sz w:val="32"/>
          <w:szCs w:val="32"/>
        </w:rPr>
        <w:t>1</w:t>
      </w:r>
      <w:r>
        <w:rPr>
          <w:rFonts w:ascii="仿宋_GB2312" w:eastAsia="仿宋_GB2312" w:hAnsi="宋体" w:hint="eastAsia"/>
          <w:sz w:val="32"/>
          <w:szCs w:val="32"/>
        </w:rPr>
        <w:t>辆。</w:t>
      </w:r>
    </w:p>
    <w:p w:rsidR="000A7426" w:rsidRDefault="001C5472">
      <w:pPr>
        <w:spacing w:line="540" w:lineRule="exact"/>
        <w:ind w:firstLine="645"/>
        <w:rPr>
          <w:rFonts w:ascii="黑体" w:eastAsia="黑体" w:hAnsi="黑体"/>
          <w:sz w:val="32"/>
          <w:szCs w:val="32"/>
        </w:rPr>
      </w:pPr>
      <w:r>
        <w:rPr>
          <w:rFonts w:ascii="黑体" w:eastAsia="黑体" w:hAnsi="宋体" w:cs="黑体" w:hint="eastAsia"/>
          <w:sz w:val="32"/>
          <w:szCs w:val="32"/>
        </w:rPr>
        <w:t>四、一般公共预算财政拨款基本支出决算情况说明</w:t>
      </w:r>
    </w:p>
    <w:p w:rsidR="000A7426" w:rsidRDefault="001C5472">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年度一般公共预算财政拨款基本支出</w:t>
      </w:r>
      <w:r>
        <w:rPr>
          <w:rFonts w:ascii="仿宋_GB2312" w:eastAsia="仿宋_GB2312" w:cs="仿宋_GB2312" w:hint="eastAsia"/>
          <w:sz w:val="32"/>
          <w:szCs w:val="32"/>
        </w:rPr>
        <w:t>339.37</w:t>
      </w:r>
      <w:r>
        <w:rPr>
          <w:rFonts w:ascii="仿宋_GB2312" w:eastAsia="仿宋_GB2312" w:hAnsi="宋体" w:hint="eastAsia"/>
          <w:sz w:val="32"/>
          <w:szCs w:val="32"/>
        </w:rPr>
        <w:t>万元，其中：人员经费</w:t>
      </w:r>
      <w:r>
        <w:rPr>
          <w:rFonts w:ascii="仿宋_GB2312" w:eastAsia="仿宋_GB2312" w:cs="仿宋_GB2312" w:hint="eastAsia"/>
          <w:sz w:val="32"/>
          <w:szCs w:val="32"/>
        </w:rPr>
        <w:t>236.91</w:t>
      </w:r>
      <w:r>
        <w:rPr>
          <w:rFonts w:ascii="仿宋_GB2312" w:eastAsia="仿宋_GB2312" w:hAnsi="宋体" w:hint="eastAsia"/>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rPr>
        <w:t>等</w:t>
      </w:r>
      <w:r>
        <w:rPr>
          <w:rFonts w:ascii="仿宋_GB2312" w:eastAsia="仿宋_GB2312" w:hAnsi="宋体" w:hint="eastAsia"/>
          <w:sz w:val="32"/>
          <w:szCs w:val="32"/>
        </w:rPr>
        <w:t>；日常公用经费</w:t>
      </w:r>
      <w:r>
        <w:rPr>
          <w:rFonts w:ascii="仿宋_GB2312" w:eastAsia="仿宋_GB2312" w:cs="仿宋_GB2312" w:hint="eastAsia"/>
          <w:sz w:val="32"/>
          <w:szCs w:val="32"/>
        </w:rPr>
        <w:t>102.46</w:t>
      </w:r>
      <w:r>
        <w:rPr>
          <w:rFonts w:ascii="仿宋_GB2312" w:eastAsia="仿宋_GB2312" w:hAnsi="宋体" w:hint="eastAsia"/>
          <w:sz w:val="32"/>
          <w:szCs w:val="32"/>
        </w:rPr>
        <w:t>万元，主要包括办公费</w:t>
      </w:r>
      <w:r>
        <w:rPr>
          <w:rFonts w:ascii="仿宋_GB2312" w:eastAsia="仿宋_GB2312" w:hAnsi="宋体" w:hint="eastAsia"/>
          <w:sz w:val="32"/>
          <w:szCs w:val="32"/>
        </w:rPr>
        <w:t>、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rsidR="000A7426" w:rsidRDefault="001C5472">
      <w:pPr>
        <w:spacing w:line="540" w:lineRule="exact"/>
        <w:ind w:firstLineChars="200" w:firstLine="640"/>
        <w:rPr>
          <w:rFonts w:ascii="黑体" w:eastAsia="黑体" w:hAnsi="黑体"/>
          <w:sz w:val="32"/>
          <w:szCs w:val="32"/>
        </w:rPr>
      </w:pPr>
      <w:r>
        <w:rPr>
          <w:rFonts w:ascii="黑体" w:eastAsia="黑体" w:hAnsi="宋体" w:cs="黑体" w:hint="eastAsia"/>
          <w:sz w:val="32"/>
          <w:szCs w:val="32"/>
        </w:rPr>
        <w:lastRenderedPageBreak/>
        <w:t>五、其他重要事项的情况说明</w:t>
      </w:r>
    </w:p>
    <w:p w:rsidR="000A7426" w:rsidRDefault="001C5472">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0A7426" w:rsidRDefault="001C5472">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2023</w:t>
      </w:r>
      <w:r>
        <w:rPr>
          <w:rFonts w:ascii="仿宋_GB2312" w:eastAsia="仿宋_GB2312" w:hAnsi="黑体" w:hint="eastAsia"/>
          <w:sz w:val="32"/>
          <w:szCs w:val="32"/>
        </w:rPr>
        <w:t>年机关运行经费支出</w:t>
      </w:r>
      <w:r>
        <w:rPr>
          <w:rFonts w:ascii="仿宋_GB2312" w:eastAsia="仿宋_GB2312" w:cs="仿宋_GB2312" w:hint="eastAsia"/>
          <w:sz w:val="32"/>
          <w:szCs w:val="32"/>
        </w:rPr>
        <w:t>102.46</w:t>
      </w:r>
      <w:r>
        <w:rPr>
          <w:rFonts w:ascii="仿宋_GB2312" w:eastAsia="仿宋_GB2312" w:hAnsi="黑体" w:hint="eastAsia"/>
          <w:sz w:val="32"/>
          <w:szCs w:val="32"/>
        </w:rPr>
        <w:t>万元（与部门决算中行政单位和参照公务员法管理事业单位财政拨款基本支出中公用经费之和一致），</w:t>
      </w:r>
      <w:r>
        <w:rPr>
          <w:rFonts w:ascii="仿宋_GB2312" w:eastAsia="仿宋_GB2312" w:hAnsi="宋体" w:hint="eastAsia"/>
          <w:sz w:val="32"/>
          <w:szCs w:val="32"/>
        </w:rPr>
        <w:t>比上年增加</w:t>
      </w:r>
      <w:r>
        <w:rPr>
          <w:rFonts w:ascii="仿宋_GB2312" w:eastAsia="仿宋_GB2312" w:hAnsi="宋体" w:hint="eastAsia"/>
          <w:sz w:val="32"/>
          <w:szCs w:val="32"/>
        </w:rPr>
        <w:t>36.23</w:t>
      </w:r>
      <w:r>
        <w:rPr>
          <w:rFonts w:ascii="仿宋_GB2312" w:eastAsia="仿宋_GB2312" w:hAnsi="宋体" w:hint="eastAsia"/>
          <w:sz w:val="32"/>
          <w:szCs w:val="32"/>
        </w:rPr>
        <w:t>万元，增长</w:t>
      </w:r>
      <w:r>
        <w:rPr>
          <w:rFonts w:ascii="仿宋_GB2312" w:eastAsia="仿宋_GB2312" w:hAnsi="宋体" w:hint="eastAsia"/>
          <w:sz w:val="32"/>
          <w:szCs w:val="32"/>
        </w:rPr>
        <w:t>54.70%</w:t>
      </w:r>
      <w:r>
        <w:rPr>
          <w:rFonts w:ascii="仿宋_GB2312" w:eastAsia="仿宋_GB2312" w:hAnsi="黑体" w:hint="eastAsia"/>
          <w:sz w:val="32"/>
          <w:szCs w:val="32"/>
        </w:rPr>
        <w:t>，主要原因是</w:t>
      </w:r>
      <w:r>
        <w:rPr>
          <w:rFonts w:ascii="仿宋_GB2312" w:eastAsia="仿宋_GB2312" w:hAnsi="宋体" w:hint="eastAsia"/>
          <w:sz w:val="32"/>
          <w:szCs w:val="32"/>
        </w:rPr>
        <w:t>办公地点搬老县委办公楼，同时入驻</w:t>
      </w:r>
      <w:r>
        <w:rPr>
          <w:rFonts w:ascii="仿宋_GB2312" w:eastAsia="仿宋_GB2312" w:hAnsi="宋体" w:hint="eastAsia"/>
          <w:sz w:val="32"/>
          <w:szCs w:val="32"/>
        </w:rPr>
        <w:t>5</w:t>
      </w:r>
      <w:r>
        <w:rPr>
          <w:rFonts w:ascii="仿宋_GB2312" w:eastAsia="仿宋_GB2312" w:hAnsi="宋体" w:hint="eastAsia"/>
          <w:sz w:val="32"/>
          <w:szCs w:val="32"/>
        </w:rPr>
        <w:t>家单位，电费、水费无法分开核算，由我单位统一支付</w:t>
      </w:r>
      <w:r>
        <w:rPr>
          <w:rFonts w:ascii="仿宋_GB2312" w:eastAsia="仿宋_GB2312" w:hAnsi="黑体" w:hint="eastAsia"/>
          <w:sz w:val="32"/>
          <w:szCs w:val="32"/>
        </w:rPr>
        <w:t>。</w:t>
      </w:r>
    </w:p>
    <w:p w:rsidR="000A7426" w:rsidRDefault="001C5472">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0A7426" w:rsidRDefault="001C5472">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2023</w:t>
      </w:r>
      <w:r>
        <w:rPr>
          <w:rFonts w:ascii="仿宋_GB2312" w:eastAsia="仿宋_GB2312" w:hAnsi="黑体" w:hint="eastAsia"/>
          <w:sz w:val="32"/>
          <w:szCs w:val="32"/>
        </w:rPr>
        <w:t>年政府采购支出总额</w:t>
      </w:r>
      <w:r>
        <w:rPr>
          <w:rFonts w:ascii="仿宋_GB2312" w:eastAsia="仿宋_GB2312" w:cs="仿宋_GB2312" w:hint="eastAsia"/>
          <w:sz w:val="32"/>
          <w:szCs w:val="32"/>
        </w:rPr>
        <w:t>0.00</w:t>
      </w:r>
      <w:r>
        <w:rPr>
          <w:rFonts w:ascii="仿宋_GB2312" w:eastAsia="仿宋_GB2312" w:hAnsi="黑体" w:hint="eastAsia"/>
          <w:sz w:val="32"/>
          <w:szCs w:val="32"/>
        </w:rPr>
        <w:t>万元，其中：政府采购货物支出</w:t>
      </w:r>
      <w:r>
        <w:rPr>
          <w:rFonts w:ascii="仿宋_GB2312" w:eastAsia="仿宋_GB2312" w:cs="仿宋_GB2312" w:hint="eastAsia"/>
          <w:sz w:val="32"/>
          <w:szCs w:val="32"/>
        </w:rPr>
        <w:t>0.00</w:t>
      </w:r>
      <w:r>
        <w:rPr>
          <w:rFonts w:ascii="仿宋_GB2312" w:eastAsia="仿宋_GB2312" w:hAnsi="黑体" w:hint="eastAsia"/>
          <w:sz w:val="32"/>
          <w:szCs w:val="32"/>
        </w:rPr>
        <w:t>万元，政府采购工程支出</w:t>
      </w:r>
      <w:r>
        <w:rPr>
          <w:rFonts w:ascii="仿宋_GB2312" w:eastAsia="仿宋_GB2312" w:cs="仿宋_GB2312" w:hint="eastAsia"/>
          <w:sz w:val="32"/>
          <w:szCs w:val="32"/>
        </w:rPr>
        <w:t>0.00</w:t>
      </w:r>
      <w:r>
        <w:rPr>
          <w:rFonts w:ascii="仿宋_GB2312" w:eastAsia="仿宋_GB2312" w:hAnsi="黑体" w:hint="eastAsia"/>
          <w:sz w:val="32"/>
          <w:szCs w:val="32"/>
        </w:rPr>
        <w:t>万元，政府采购服务支出</w:t>
      </w:r>
      <w:r>
        <w:rPr>
          <w:rFonts w:ascii="仿宋_GB2312" w:eastAsia="仿宋_GB2312" w:cs="仿宋_GB2312" w:hint="eastAsia"/>
          <w:sz w:val="32"/>
          <w:szCs w:val="32"/>
        </w:rPr>
        <w:t>0.00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cs="仿宋_GB2312" w:hint="eastAsia"/>
          <w:sz w:val="32"/>
          <w:szCs w:val="32"/>
        </w:rPr>
        <w:t>0.00</w:t>
      </w:r>
      <w:r>
        <w:rPr>
          <w:rFonts w:ascii="仿宋_GB2312" w:eastAsia="仿宋_GB2312" w:hint="eastAsia"/>
          <w:sz w:val="32"/>
          <w:szCs w:val="32"/>
        </w:rPr>
        <w:t>万元，占政府采购支出总额的</w:t>
      </w:r>
      <w:r>
        <w:rPr>
          <w:rFonts w:ascii="仿宋_GB2312" w:eastAsia="仿宋_GB2312" w:cs="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，其中：授予小微企业合同金额</w:t>
      </w:r>
      <w:r>
        <w:rPr>
          <w:rFonts w:ascii="仿宋_GB2312" w:eastAsia="仿宋_GB2312" w:cs="仿宋_GB2312" w:hint="eastAsia"/>
          <w:sz w:val="32"/>
          <w:szCs w:val="32"/>
        </w:rPr>
        <w:t>0.00</w:t>
      </w:r>
      <w:r>
        <w:rPr>
          <w:rFonts w:ascii="仿宋_GB2312" w:eastAsia="仿宋_GB2312" w:hint="eastAsia"/>
          <w:sz w:val="32"/>
          <w:szCs w:val="32"/>
        </w:rPr>
        <w:t>万元，占中小企业采购支出总额的</w:t>
      </w:r>
      <w:r>
        <w:rPr>
          <w:rFonts w:ascii="仿宋_GB2312" w:eastAsia="仿宋_GB2312" w:cs="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；货物采购授予中小企业合同金额占货物支出金额的</w:t>
      </w:r>
      <w:r>
        <w:rPr>
          <w:rFonts w:ascii="仿宋_GB2312" w:eastAsia="仿宋_GB2312" w:hAnsi="宋体" w:hint="eastAsia"/>
          <w:sz w:val="32"/>
          <w:szCs w:val="32"/>
        </w:rPr>
        <w:t>0</w:t>
      </w:r>
      <w:r>
        <w:rPr>
          <w:rFonts w:ascii="仿宋_GB2312" w:eastAsia="仿宋_GB2312" w:hint="eastAsia"/>
          <w:sz w:val="32"/>
          <w:szCs w:val="32"/>
        </w:rPr>
        <w:t>%</w:t>
      </w:r>
      <w:r>
        <w:rPr>
          <w:rFonts w:ascii="仿宋_GB2312" w:eastAsia="仿宋_GB2312" w:hint="eastAsia"/>
          <w:sz w:val="32"/>
          <w:szCs w:val="32"/>
        </w:rPr>
        <w:t>；工程采购授予中小企业合同金额占工程支出金额的</w:t>
      </w:r>
      <w:r>
        <w:rPr>
          <w:rFonts w:ascii="仿宋_GB2312" w:eastAsia="仿宋_GB2312" w:hAnsi="宋体" w:hint="eastAsia"/>
          <w:sz w:val="32"/>
          <w:szCs w:val="32"/>
        </w:rPr>
        <w:t>0</w:t>
      </w:r>
      <w:r>
        <w:rPr>
          <w:rFonts w:ascii="仿宋_GB2312" w:eastAsia="仿宋_GB2312" w:hint="eastAsia"/>
          <w:sz w:val="32"/>
          <w:szCs w:val="32"/>
        </w:rPr>
        <w:t>%</w:t>
      </w:r>
      <w:r>
        <w:rPr>
          <w:rFonts w:ascii="仿宋_GB2312" w:eastAsia="仿宋_GB2312" w:hint="eastAsia"/>
          <w:sz w:val="32"/>
          <w:szCs w:val="32"/>
        </w:rPr>
        <w:t>；服务采购授</w:t>
      </w:r>
      <w:r>
        <w:rPr>
          <w:rFonts w:ascii="仿宋_GB2312" w:eastAsia="仿宋_GB2312" w:hint="eastAsia"/>
          <w:sz w:val="32"/>
          <w:szCs w:val="32"/>
        </w:rPr>
        <w:t>予中小企业合同金额占服务支出金额的</w:t>
      </w:r>
      <w:r>
        <w:rPr>
          <w:rFonts w:ascii="仿宋_GB2312" w:eastAsia="仿宋_GB2312" w:hAnsi="宋体" w:hint="eastAsia"/>
          <w:sz w:val="32"/>
          <w:szCs w:val="32"/>
        </w:rPr>
        <w:t>0</w:t>
      </w:r>
      <w:r>
        <w:rPr>
          <w:rFonts w:ascii="仿宋_GB2312" w:eastAsia="仿宋_GB2312" w:hint="eastAsia"/>
          <w:sz w:val="32"/>
          <w:szCs w:val="32"/>
        </w:rPr>
        <w:t>%</w:t>
      </w:r>
      <w:r>
        <w:rPr>
          <w:rFonts w:ascii="仿宋_GB2312" w:eastAsia="仿宋_GB2312" w:hint="eastAsia"/>
          <w:sz w:val="32"/>
          <w:szCs w:val="32"/>
        </w:rPr>
        <w:t>。</w:t>
      </w:r>
    </w:p>
    <w:p w:rsidR="000A7426" w:rsidRDefault="001C5472">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0A7426" w:rsidRDefault="001C5472">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w:t>
      </w:r>
      <w:r>
        <w:rPr>
          <w:rFonts w:ascii="仿宋_GB2312" w:eastAsia="仿宋_GB2312" w:hAnsi="黑体" w:hint="eastAsia"/>
          <w:sz w:val="32"/>
          <w:szCs w:val="32"/>
        </w:rPr>
        <w:t>2023</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日，共有车辆</w:t>
      </w:r>
      <w:r>
        <w:rPr>
          <w:rFonts w:ascii="仿宋_GB2312" w:eastAsia="仿宋_GB2312" w:cs="仿宋_GB2312" w:hint="eastAsia"/>
          <w:sz w:val="32"/>
          <w:szCs w:val="32"/>
        </w:rPr>
        <w:t>1</w:t>
      </w:r>
      <w:r>
        <w:rPr>
          <w:rFonts w:ascii="仿宋_GB2312" w:eastAsia="仿宋_GB2312" w:hAnsi="黑体" w:hint="eastAsia"/>
          <w:sz w:val="32"/>
          <w:szCs w:val="32"/>
        </w:rPr>
        <w:t>辆，其中：副省级以上领导干部用车</w:t>
      </w:r>
      <w:r>
        <w:rPr>
          <w:rFonts w:ascii="仿宋_GB2312" w:eastAsia="仿宋_GB2312" w:cs="仿宋_GB2312" w:hint="eastAsia"/>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Pr>
          <w:rFonts w:ascii="仿宋_GB2312" w:eastAsia="仿宋_GB2312" w:cs="仿宋_GB2312" w:hint="eastAsia"/>
          <w:sz w:val="32"/>
          <w:szCs w:val="32"/>
        </w:rPr>
        <w:t>0</w:t>
      </w:r>
      <w:r>
        <w:rPr>
          <w:rFonts w:ascii="仿宋_GB2312" w:eastAsia="仿宋_GB2312" w:hAnsi="黑体" w:hint="eastAsia"/>
          <w:sz w:val="32"/>
          <w:szCs w:val="32"/>
        </w:rPr>
        <w:t>辆，机要通信用车</w:t>
      </w:r>
      <w:r>
        <w:rPr>
          <w:rFonts w:ascii="仿宋_GB2312" w:eastAsia="仿宋_GB2312" w:cs="仿宋_GB2312" w:hint="eastAsia"/>
          <w:sz w:val="32"/>
          <w:szCs w:val="32"/>
        </w:rPr>
        <w:t>0</w:t>
      </w:r>
      <w:r>
        <w:rPr>
          <w:rFonts w:ascii="仿宋_GB2312" w:eastAsia="仿宋_GB2312" w:hAnsi="黑体" w:hint="eastAsia"/>
          <w:sz w:val="32"/>
          <w:szCs w:val="32"/>
        </w:rPr>
        <w:t>辆，应急</w:t>
      </w:r>
      <w:r>
        <w:rPr>
          <w:rFonts w:ascii="仿宋_GB2312" w:eastAsia="仿宋_GB2312" w:hAnsi="黑体"/>
          <w:sz w:val="32"/>
          <w:szCs w:val="32"/>
        </w:rPr>
        <w:t>保障用车</w:t>
      </w:r>
      <w:r>
        <w:rPr>
          <w:rFonts w:ascii="仿宋_GB2312" w:eastAsia="仿宋_GB2312" w:cs="仿宋_GB2312" w:hint="eastAsia"/>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Pr>
          <w:rFonts w:ascii="仿宋_GB2312" w:eastAsia="仿宋_GB2312" w:cs="仿宋_GB2312"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Pr>
          <w:rFonts w:ascii="仿宋_GB2312" w:eastAsia="仿宋_GB2312" w:cs="仿宋_GB2312" w:hint="eastAsia"/>
          <w:sz w:val="32"/>
          <w:szCs w:val="32"/>
        </w:rPr>
        <w:t>0</w:t>
      </w:r>
      <w:r>
        <w:rPr>
          <w:rFonts w:ascii="仿宋_GB2312" w:eastAsia="仿宋_GB2312" w:hAnsi="黑体" w:hint="eastAsia"/>
          <w:sz w:val="32"/>
          <w:szCs w:val="32"/>
        </w:rPr>
        <w:t>辆，离退休</w:t>
      </w:r>
      <w:r>
        <w:rPr>
          <w:rFonts w:ascii="仿宋_GB2312" w:eastAsia="仿宋_GB2312" w:hAnsi="黑体"/>
          <w:sz w:val="32"/>
          <w:szCs w:val="32"/>
        </w:rPr>
        <w:t>干部用车</w:t>
      </w:r>
      <w:r>
        <w:rPr>
          <w:rFonts w:ascii="仿宋_GB2312" w:eastAsia="仿宋_GB2312" w:cs="仿宋_GB2312"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w:t>
      </w:r>
      <w:r>
        <w:rPr>
          <w:rFonts w:ascii="仿宋_GB2312" w:eastAsia="仿宋_GB2312" w:cs="仿宋_GB2312" w:hint="eastAsia"/>
          <w:sz w:val="32"/>
          <w:szCs w:val="32"/>
        </w:rPr>
        <w:t>1</w:t>
      </w:r>
      <w:r>
        <w:rPr>
          <w:rFonts w:ascii="仿宋_GB2312" w:eastAsia="仿宋_GB2312" w:hAnsi="黑体" w:hint="eastAsia"/>
          <w:sz w:val="32"/>
          <w:szCs w:val="32"/>
        </w:rPr>
        <w:t>辆</w:t>
      </w:r>
      <w:r>
        <w:rPr>
          <w:rFonts w:ascii="仿宋_GB2312" w:eastAsia="仿宋_GB2312" w:cs="仿宋_GB2312" w:hint="eastAsia"/>
          <w:sz w:val="32"/>
          <w:szCs w:val="32"/>
        </w:rPr>
        <w:t>，其他用车主要是进行现场业务核查</w:t>
      </w:r>
      <w:r>
        <w:rPr>
          <w:rFonts w:ascii="仿宋_GB2312" w:eastAsia="仿宋_GB2312" w:hAnsi="黑体" w:hint="eastAsia"/>
          <w:sz w:val="32"/>
          <w:szCs w:val="32"/>
        </w:rPr>
        <w:t>；单价</w:t>
      </w:r>
      <w:r>
        <w:rPr>
          <w:rFonts w:ascii="仿宋_GB2312" w:eastAsia="仿宋_GB2312" w:hAnsi="黑体" w:hint="eastAsia"/>
          <w:sz w:val="32"/>
          <w:szCs w:val="32"/>
        </w:rPr>
        <w:t>100</w:t>
      </w:r>
      <w:r>
        <w:rPr>
          <w:rFonts w:ascii="仿宋_GB2312" w:eastAsia="仿宋_GB2312" w:hAnsi="黑体" w:hint="eastAsia"/>
          <w:sz w:val="32"/>
          <w:szCs w:val="32"/>
        </w:rPr>
        <w:t>万元（含）以上设备（不含车辆）</w:t>
      </w:r>
      <w:r>
        <w:rPr>
          <w:rFonts w:ascii="仿宋_GB2312" w:eastAsia="仿宋_GB2312" w:cs="仿宋_GB2312" w:hint="eastAsia"/>
          <w:sz w:val="32"/>
          <w:szCs w:val="32"/>
        </w:rPr>
        <w:t>0</w:t>
      </w:r>
      <w:r>
        <w:rPr>
          <w:rFonts w:ascii="仿宋_GB2312" w:eastAsia="仿宋_GB2312" w:hAnsi="黑体" w:hint="eastAsia"/>
          <w:sz w:val="32"/>
          <w:szCs w:val="32"/>
        </w:rPr>
        <w:t>台（套）。</w:t>
      </w:r>
    </w:p>
    <w:p w:rsidR="000A7426" w:rsidRDefault="001C5472">
      <w:pPr>
        <w:widowControl/>
        <w:spacing w:line="540" w:lineRule="exact"/>
        <w:ind w:firstLineChars="200" w:firstLine="643"/>
        <w:jc w:val="left"/>
      </w:pPr>
      <w:r>
        <w:rPr>
          <w:rFonts w:ascii="楷体_GB2312" w:eastAsia="楷体_GB2312" w:hAnsi="宋体" w:cs="楷体_GB2312"/>
          <w:b/>
          <w:sz w:val="32"/>
          <w:szCs w:val="32"/>
        </w:rPr>
        <w:t>（四）预算绩效情况。</w:t>
      </w:r>
    </w:p>
    <w:p w:rsidR="000A7426" w:rsidRDefault="001C5472">
      <w:pPr>
        <w:widowControl/>
        <w:spacing w:line="520" w:lineRule="exact"/>
        <w:ind w:firstLineChars="200" w:firstLine="640"/>
        <w:jc w:val="left"/>
        <w:rPr>
          <w:sz w:val="32"/>
          <w:szCs w:val="32"/>
        </w:rPr>
      </w:pPr>
      <w:r>
        <w:rPr>
          <w:rFonts w:ascii="仿宋_GB2312" w:eastAsia="仿宋_GB2312" w:hAnsi="宋体" w:cs="仿宋_GB2312" w:hint="eastAsia"/>
          <w:kern w:val="0"/>
          <w:sz w:val="32"/>
          <w:szCs w:val="32"/>
        </w:rPr>
        <w:t>根据财政绩效管理要求，我单位组织对</w:t>
      </w:r>
      <w:r>
        <w:rPr>
          <w:rFonts w:ascii="仿宋_GB2312" w:eastAsia="仿宋_GB2312" w:hAnsi="宋体" w:cs="仿宋_GB2312" w:hint="eastAsia"/>
          <w:kern w:val="0"/>
          <w:sz w:val="32"/>
          <w:szCs w:val="32"/>
        </w:rPr>
        <w:t>2023</w:t>
      </w:r>
      <w:r>
        <w:rPr>
          <w:rFonts w:ascii="仿宋_GB2312" w:eastAsia="仿宋_GB2312" w:hAnsi="宋体" w:cs="仿宋_GB2312" w:hint="eastAsia"/>
          <w:kern w:val="0"/>
          <w:sz w:val="32"/>
          <w:szCs w:val="32"/>
        </w:rPr>
        <w:t>年度预算项目支出开展了绩效自评，共涉及项目</w:t>
      </w:r>
      <w:r>
        <w:rPr>
          <w:rFonts w:ascii="仿宋_GB2312" w:eastAsia="仿宋_GB2312" w:hAnsi="宋体" w:cs="仿宋_GB2312" w:hint="eastAsia"/>
          <w:kern w:val="0"/>
          <w:sz w:val="32"/>
          <w:szCs w:val="32"/>
        </w:rPr>
        <w:t>0</w:t>
      </w:r>
      <w:r>
        <w:rPr>
          <w:rFonts w:ascii="仿宋_GB2312" w:eastAsia="仿宋_GB2312" w:hAnsi="宋体" w:cs="仿宋_GB2312" w:hint="eastAsia"/>
          <w:kern w:val="0"/>
          <w:sz w:val="32"/>
          <w:szCs w:val="32"/>
        </w:rPr>
        <w:t>个，涉及金额</w:t>
      </w:r>
      <w:r>
        <w:rPr>
          <w:rFonts w:ascii="仿宋_GB2312" w:eastAsia="仿宋_GB2312" w:hAnsi="宋体" w:cs="仿宋_GB2312" w:hint="eastAsia"/>
          <w:kern w:val="0"/>
          <w:sz w:val="32"/>
          <w:szCs w:val="32"/>
        </w:rPr>
        <w:t>0</w:t>
      </w:r>
      <w:r>
        <w:rPr>
          <w:rFonts w:ascii="仿宋_GB2312" w:eastAsia="仿宋_GB2312" w:hAnsi="宋体" w:cs="仿宋_GB2312" w:hint="eastAsia"/>
          <w:kern w:val="0"/>
          <w:sz w:val="32"/>
          <w:szCs w:val="32"/>
        </w:rPr>
        <w:t>万元，自评覆盖率达到</w:t>
      </w:r>
      <w:r>
        <w:rPr>
          <w:rFonts w:ascii="仿宋_GB2312" w:eastAsia="仿宋_GB2312" w:hAnsi="宋体" w:cs="仿宋_GB2312" w:hint="eastAsia"/>
          <w:kern w:val="0"/>
          <w:sz w:val="32"/>
          <w:szCs w:val="32"/>
        </w:rPr>
        <w:t>0%</w:t>
      </w:r>
      <w:r>
        <w:rPr>
          <w:rFonts w:ascii="仿宋_GB2312" w:eastAsia="仿宋_GB2312" w:hAnsi="宋体" w:cs="仿宋_GB2312" w:hint="eastAsia"/>
          <w:kern w:val="0"/>
          <w:sz w:val="32"/>
          <w:szCs w:val="32"/>
        </w:rPr>
        <w:t>，自评平均分为</w:t>
      </w:r>
      <w:r>
        <w:rPr>
          <w:rFonts w:ascii="仿宋_GB2312" w:eastAsia="仿宋_GB2312" w:hAnsi="宋体" w:cs="仿宋_GB2312" w:hint="eastAsia"/>
          <w:kern w:val="0"/>
          <w:sz w:val="32"/>
          <w:szCs w:val="32"/>
        </w:rPr>
        <w:t>0</w:t>
      </w:r>
      <w:r>
        <w:rPr>
          <w:rFonts w:ascii="仿宋_GB2312" w:eastAsia="仿宋_GB2312" w:hAnsi="宋体" w:cs="仿宋_GB2312" w:hint="eastAsia"/>
          <w:kern w:val="0"/>
          <w:sz w:val="32"/>
          <w:szCs w:val="32"/>
        </w:rPr>
        <w:t>分。</w:t>
      </w:r>
      <w:r>
        <w:rPr>
          <w:rFonts w:ascii="仿宋_GB2312" w:eastAsia="仿宋_GB2312" w:hAnsi="宋体" w:cs="仿宋_GB2312" w:hint="eastAsia"/>
          <w:kern w:val="0"/>
          <w:sz w:val="32"/>
          <w:szCs w:val="32"/>
        </w:rPr>
        <w:br/>
      </w:r>
      <w:r>
        <w:rPr>
          <w:rFonts w:ascii="仿宋_GB2312" w:eastAsia="仿宋_GB2312" w:hAnsi="宋体" w:cs="仿宋_GB2312" w:hint="eastAsia"/>
          <w:kern w:val="0"/>
          <w:sz w:val="32"/>
          <w:szCs w:val="32"/>
        </w:rPr>
        <w:lastRenderedPageBreak/>
        <w:t xml:space="preserve">    </w:t>
      </w:r>
      <w:r>
        <w:rPr>
          <w:rFonts w:ascii="仿宋_GB2312" w:eastAsia="仿宋_GB2312" w:hAnsi="宋体" w:cs="仿宋_GB2312" w:hint="eastAsia"/>
          <w:kern w:val="0"/>
          <w:sz w:val="32"/>
          <w:szCs w:val="32"/>
        </w:rPr>
        <w:t>通过绩效自评发现预算项目管理主要存在以下问题，一是财政资金使用效率还需提高，二是节约意识需要加强。</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下一步我单位将采取以下措施加以改进：一是切实履行我单位作为用款人的绩效评价主</w:t>
      </w:r>
      <w:r w:rsidR="00BA59CE">
        <w:rPr>
          <w:rFonts w:ascii="仿宋_GB2312" w:eastAsia="仿宋_GB2312" w:hAnsi="宋体" w:cs="仿宋_GB2312" w:hint="eastAsia"/>
          <w:kern w:val="0"/>
          <w:sz w:val="32"/>
          <w:szCs w:val="32"/>
        </w:rPr>
        <w:t>体</w:t>
      </w:r>
      <w:r>
        <w:rPr>
          <w:rFonts w:ascii="仿宋_GB2312" w:eastAsia="仿宋_GB2312" w:hAnsi="宋体" w:cs="仿宋_GB2312" w:hint="eastAsia"/>
          <w:kern w:val="0"/>
          <w:sz w:val="32"/>
          <w:szCs w:val="32"/>
        </w:rPr>
        <w:t>责任，强化绩效理念，树立绩效意识。二是充分吸取、运用绩效自评成果，提高资金使用效率。三是牢固树立过紧日子思想，提高节约意识。</w:t>
      </w:r>
    </w:p>
    <w:p w:rsidR="000A7426" w:rsidRDefault="001C5472">
      <w:pPr>
        <w:spacing w:line="540" w:lineRule="exact"/>
        <w:ind w:firstLineChars="200" w:firstLine="420"/>
        <w:rPr>
          <w:rFonts w:ascii="仿宋_GB2312"/>
          <w:b/>
          <w:bCs/>
          <w:sz w:val="32"/>
          <w:szCs w:val="32"/>
        </w:rPr>
        <w:sectPr w:rsidR="000A7426">
          <w:footerReference w:type="default" r:id="rId11"/>
          <w:pgSz w:w="11906" w:h="16838"/>
          <w:pgMar w:top="1701" w:right="1417" w:bottom="567" w:left="1417" w:header="851" w:footer="992" w:gutter="0"/>
          <w:pgNumType w:start="1"/>
          <w:cols w:space="720"/>
          <w:docGrid w:type="lines" w:linePitch="312"/>
        </w:sectPr>
      </w:pPr>
      <w:r>
        <w:br w:type="page"/>
      </w:r>
    </w:p>
    <w:p w:rsidR="000A7426" w:rsidRDefault="001C5472">
      <w:pPr>
        <w:spacing w:line="540" w:lineRule="exact"/>
        <w:jc w:val="center"/>
        <w:rPr>
          <w:rFonts w:ascii="宋体" w:hAnsi="宋体"/>
          <w:b/>
          <w:sz w:val="52"/>
          <w:szCs w:val="52"/>
        </w:rPr>
      </w:pPr>
      <w:r>
        <w:rPr>
          <w:rFonts w:ascii="宋体" w:hAnsi="宋体" w:hint="eastAsia"/>
          <w:b/>
          <w:sz w:val="36"/>
          <w:szCs w:val="36"/>
        </w:rPr>
        <w:lastRenderedPageBreak/>
        <w:t>第三部分</w:t>
      </w:r>
      <w:r>
        <w:rPr>
          <w:rFonts w:ascii="宋体" w:hAnsi="宋体" w:hint="eastAsia"/>
          <w:b/>
          <w:sz w:val="36"/>
          <w:szCs w:val="36"/>
        </w:rPr>
        <w:t xml:space="preserve"> </w:t>
      </w:r>
      <w:r>
        <w:rPr>
          <w:rFonts w:ascii="宋体" w:hAnsi="宋体" w:hint="eastAsia"/>
          <w:b/>
          <w:sz w:val="36"/>
          <w:szCs w:val="36"/>
        </w:rPr>
        <w:t>名词解释</w:t>
      </w:r>
    </w:p>
    <w:p w:rsidR="000A7426" w:rsidRDefault="000A7426">
      <w:pPr>
        <w:spacing w:line="540" w:lineRule="exact"/>
        <w:jc w:val="center"/>
        <w:rPr>
          <w:rFonts w:ascii="宋体" w:hAnsi="宋体"/>
          <w:b/>
          <w:sz w:val="36"/>
          <w:szCs w:val="36"/>
        </w:rPr>
      </w:pPr>
    </w:p>
    <w:p w:rsidR="000A7426" w:rsidRDefault="000A7426">
      <w:pPr>
        <w:spacing w:line="540" w:lineRule="exact"/>
        <w:jc w:val="center"/>
        <w:rPr>
          <w:rFonts w:ascii="宋体" w:hAnsi="宋体"/>
          <w:b/>
          <w:sz w:val="36"/>
          <w:szCs w:val="36"/>
        </w:rPr>
      </w:pPr>
    </w:p>
    <w:p w:rsidR="000A7426" w:rsidRDefault="000A7426">
      <w:pPr>
        <w:spacing w:line="540" w:lineRule="exact"/>
        <w:jc w:val="center"/>
        <w:rPr>
          <w:rFonts w:ascii="宋体" w:hAnsi="宋体"/>
          <w:b/>
          <w:sz w:val="36"/>
          <w:szCs w:val="36"/>
        </w:rPr>
      </w:pPr>
    </w:p>
    <w:p w:rsidR="000A7426" w:rsidRDefault="001C5472">
      <w:pPr>
        <w:spacing w:line="54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指单位从同级财政部门取得的财政预算资金。</w:t>
      </w:r>
    </w:p>
    <w:p w:rsidR="000A7426" w:rsidRDefault="001C5472">
      <w:pPr>
        <w:spacing w:line="54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0A7426" w:rsidRDefault="001C5472">
      <w:pPr>
        <w:spacing w:line="54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0A7426" w:rsidRDefault="001C5472">
      <w:pPr>
        <w:spacing w:line="54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指事业单位在专业业务活动及辅助活动之外开展非独立核算经营活动取得的收入。</w:t>
      </w:r>
    </w:p>
    <w:p w:rsidR="000A7426" w:rsidRDefault="001C5472">
      <w:pPr>
        <w:spacing w:line="540" w:lineRule="exact"/>
        <w:ind w:firstLineChars="200"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0A7426" w:rsidRDefault="001C5472">
      <w:pPr>
        <w:spacing w:line="540" w:lineRule="exact"/>
        <w:ind w:firstLineChars="200" w:firstLine="643"/>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w:t>
      </w:r>
      <w:r>
        <w:rPr>
          <w:rFonts w:ascii="仿宋_GB2312" w:eastAsia="仿宋_GB2312" w:hint="eastAsia"/>
          <w:sz w:val="32"/>
          <w:szCs w:val="32"/>
        </w:rPr>
        <w:t>“上级补助收入”、“事业收入”、“经营收入”、“附属单位上缴收入”等以外的收入。</w:t>
      </w:r>
    </w:p>
    <w:p w:rsidR="000A7426" w:rsidRDefault="001C5472">
      <w:pPr>
        <w:spacing w:line="540" w:lineRule="exact"/>
        <w:ind w:firstLineChars="200" w:firstLine="643"/>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使用非财政拨款结余：</w:t>
      </w:r>
      <w:r>
        <w:rPr>
          <w:rFonts w:ascii="仿宋_GB2312" w:eastAsia="仿宋_GB2312" w:hint="eastAsia"/>
          <w:sz w:val="32"/>
          <w:szCs w:val="32"/>
        </w:rPr>
        <w:t>指事业单位按照预算管理要求使用非财政拨款结余弥补收支差额的金额。</w:t>
      </w:r>
    </w:p>
    <w:p w:rsidR="000A7426" w:rsidRDefault="001C5472">
      <w:pPr>
        <w:spacing w:line="540" w:lineRule="exact"/>
        <w:ind w:firstLineChars="200" w:firstLine="643"/>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rsidR="000A7426" w:rsidRDefault="001C5472">
      <w:pPr>
        <w:spacing w:line="540" w:lineRule="exact"/>
        <w:ind w:firstLineChars="200" w:firstLine="643"/>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0A7426" w:rsidRDefault="001C5472">
      <w:pPr>
        <w:spacing w:line="540" w:lineRule="exact"/>
        <w:ind w:firstLineChars="200" w:firstLine="643"/>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w:t>
      </w:r>
      <w:r>
        <w:rPr>
          <w:rFonts w:ascii="仿宋_GB2312" w:eastAsia="仿宋_GB2312" w:hint="eastAsia"/>
          <w:sz w:val="32"/>
          <w:szCs w:val="32"/>
        </w:rPr>
        <w:lastRenderedPageBreak/>
        <w:t>发展目标所发生的支出。</w:t>
      </w:r>
    </w:p>
    <w:p w:rsidR="000A7426" w:rsidRDefault="001C5472">
      <w:pPr>
        <w:spacing w:line="540" w:lineRule="exact"/>
        <w:ind w:firstLineChars="200" w:firstLine="643"/>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rsidR="000A7426" w:rsidRDefault="001C5472">
      <w:pPr>
        <w:spacing w:line="540" w:lineRule="exact"/>
        <w:ind w:firstLineChars="200" w:firstLine="643"/>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经营支出：</w:t>
      </w:r>
      <w:r>
        <w:rPr>
          <w:rFonts w:ascii="仿宋_GB2312" w:eastAsia="仿宋_GB2312" w:hint="eastAsia"/>
          <w:sz w:val="32"/>
          <w:szCs w:val="32"/>
        </w:rPr>
        <w:t>指事业</w:t>
      </w:r>
      <w:r>
        <w:rPr>
          <w:rFonts w:ascii="仿宋_GB2312" w:eastAsia="仿宋_GB2312" w:hint="eastAsia"/>
          <w:sz w:val="32"/>
          <w:szCs w:val="32"/>
        </w:rPr>
        <w:t>单位在专业活动及辅助活动之外开展非独立核算经营活动发生的支出。</w:t>
      </w:r>
    </w:p>
    <w:p w:rsidR="000A7426" w:rsidRDefault="001C5472">
      <w:pPr>
        <w:spacing w:line="540" w:lineRule="exact"/>
        <w:ind w:firstLineChars="200" w:firstLine="643"/>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0A7426" w:rsidRDefault="001C5472">
      <w:pPr>
        <w:spacing w:line="540" w:lineRule="exact"/>
        <w:ind w:firstLineChars="200" w:firstLine="643"/>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0A7426" w:rsidRDefault="001C5472">
      <w:pPr>
        <w:spacing w:line="540" w:lineRule="exact"/>
        <w:ind w:firstLine="640"/>
        <w:rPr>
          <w:rFonts w:ascii="宋体" w:hAnsi="宋体"/>
          <w:b/>
          <w:sz w:val="36"/>
          <w:szCs w:val="36"/>
        </w:rPr>
      </w:pPr>
      <w:r>
        <w:rPr>
          <w:rFonts w:ascii="仿宋_GB2312" w:eastAsia="仿宋_GB2312" w:hint="eastAsia"/>
          <w:b/>
          <w:bCs/>
          <w:sz w:val="32"/>
          <w:szCs w:val="32"/>
        </w:rPr>
        <w:t>1</w:t>
      </w:r>
      <w:r>
        <w:rPr>
          <w:rFonts w:ascii="仿宋_GB2312" w:eastAsia="仿宋_GB2312" w:hint="eastAsia"/>
          <w:b/>
          <w:bCs/>
          <w:sz w:val="32"/>
          <w:szCs w:val="32"/>
        </w:rPr>
        <w:t>5.</w:t>
      </w:r>
      <w:r>
        <w:rPr>
          <w:rFonts w:ascii="仿宋_GB2312" w:eastAsia="仿宋_GB2312" w:hint="eastAsia"/>
          <w:b/>
          <w:bCs/>
          <w:sz w:val="32"/>
          <w:szCs w:val="32"/>
        </w:rPr>
        <w:t>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A7426" w:rsidRDefault="001C5472">
      <w:pPr>
        <w:widowControl/>
        <w:spacing w:line="520" w:lineRule="exact"/>
        <w:ind w:firstLineChars="200" w:firstLine="640"/>
        <w:jc w:val="left"/>
        <w:rPr>
          <w:sz w:val="32"/>
          <w:szCs w:val="32"/>
        </w:rPr>
      </w:pPr>
      <w:r>
        <w:rPr>
          <w:rFonts w:ascii="仿宋_GB2312" w:eastAsia="仿宋_GB2312" w:hAnsi="宋体" w:cs="仿宋_GB2312" w:hint="eastAsia"/>
          <w:kern w:val="0"/>
          <w:sz w:val="32"/>
          <w:szCs w:val="32"/>
        </w:rPr>
        <w:t>......</w:t>
      </w:r>
    </w:p>
    <w:p w:rsidR="000A7426" w:rsidRDefault="000A7426">
      <w:pPr>
        <w:spacing w:line="540" w:lineRule="exact"/>
        <w:ind w:firstLineChars="200" w:firstLine="640"/>
        <w:jc w:val="left"/>
        <w:rPr>
          <w:rFonts w:ascii="仿宋_GB2312" w:eastAsia="仿宋_GB2312"/>
          <w:sz w:val="32"/>
          <w:szCs w:val="32"/>
        </w:rPr>
        <w:sectPr w:rsidR="000A7426">
          <w:pgSz w:w="11906" w:h="16838"/>
          <w:pgMar w:top="1701" w:right="1418" w:bottom="1701" w:left="1418" w:header="851" w:footer="992" w:gutter="0"/>
          <w:cols w:space="720"/>
          <w:docGrid w:type="lines" w:linePitch="312"/>
        </w:sectPr>
      </w:pPr>
    </w:p>
    <w:p w:rsidR="000A7426" w:rsidRDefault="000A7426">
      <w:pPr>
        <w:spacing w:line="540" w:lineRule="exact"/>
        <w:ind w:firstLineChars="200" w:firstLine="640"/>
        <w:jc w:val="left"/>
        <w:rPr>
          <w:rFonts w:ascii="仿宋_GB2312" w:eastAsia="仿宋_GB2312"/>
          <w:i/>
          <w:sz w:val="32"/>
          <w:szCs w:val="32"/>
          <w:u w:val="single"/>
        </w:rPr>
      </w:pPr>
    </w:p>
    <w:p w:rsidR="000A7426" w:rsidRDefault="000A7426">
      <w:pPr>
        <w:spacing w:line="540" w:lineRule="exact"/>
        <w:rPr>
          <w:rFonts w:ascii="宋体" w:hAnsi="宋体"/>
          <w:b/>
          <w:sz w:val="36"/>
          <w:szCs w:val="36"/>
        </w:rPr>
      </w:pPr>
    </w:p>
    <w:p w:rsidR="000A7426" w:rsidRDefault="000A7426">
      <w:pPr>
        <w:spacing w:line="540" w:lineRule="exact"/>
        <w:jc w:val="center"/>
        <w:rPr>
          <w:rFonts w:ascii="宋体" w:hAnsi="宋体"/>
          <w:b/>
          <w:sz w:val="36"/>
          <w:szCs w:val="36"/>
        </w:rPr>
      </w:pPr>
    </w:p>
    <w:p w:rsidR="000A7426" w:rsidRDefault="000A7426">
      <w:pPr>
        <w:spacing w:line="540" w:lineRule="exact"/>
        <w:jc w:val="center"/>
        <w:rPr>
          <w:rFonts w:ascii="宋体" w:hAnsi="宋体"/>
          <w:b/>
          <w:sz w:val="36"/>
          <w:szCs w:val="36"/>
        </w:rPr>
      </w:pPr>
    </w:p>
    <w:p w:rsidR="000A7426" w:rsidRDefault="000A7426">
      <w:pPr>
        <w:spacing w:line="540" w:lineRule="exact"/>
        <w:jc w:val="center"/>
        <w:rPr>
          <w:rFonts w:ascii="宋体" w:hAnsi="宋体"/>
          <w:b/>
          <w:sz w:val="36"/>
          <w:szCs w:val="36"/>
        </w:rPr>
      </w:pPr>
    </w:p>
    <w:p w:rsidR="000A7426" w:rsidRDefault="000A7426">
      <w:pPr>
        <w:spacing w:line="540" w:lineRule="exact"/>
        <w:jc w:val="center"/>
        <w:rPr>
          <w:rFonts w:ascii="宋体" w:hAnsi="宋体"/>
          <w:b/>
          <w:sz w:val="36"/>
          <w:szCs w:val="36"/>
        </w:rPr>
      </w:pPr>
    </w:p>
    <w:p w:rsidR="000A7426" w:rsidRDefault="001C5472">
      <w:pPr>
        <w:spacing w:line="540" w:lineRule="exact"/>
        <w:jc w:val="center"/>
        <w:rPr>
          <w:rFonts w:ascii="宋体" w:hAnsi="宋体"/>
          <w:b/>
          <w:sz w:val="52"/>
          <w:szCs w:val="52"/>
        </w:rPr>
        <w:sectPr w:rsidR="000A7426">
          <w:pgSz w:w="11906" w:h="16838"/>
          <w:pgMar w:top="1701" w:right="1418" w:bottom="1701" w:left="1418" w:header="851" w:footer="992" w:gutter="0"/>
          <w:cols w:space="720"/>
          <w:docGrid w:type="lines" w:linePitch="312"/>
        </w:sectPr>
      </w:pPr>
      <w:r>
        <w:rPr>
          <w:rFonts w:ascii="宋体" w:hAnsi="宋体" w:hint="eastAsia"/>
          <w:b/>
          <w:sz w:val="36"/>
          <w:szCs w:val="36"/>
        </w:rPr>
        <w:t>第四部分</w:t>
      </w:r>
      <w:r>
        <w:rPr>
          <w:rFonts w:ascii="宋体" w:hAnsi="宋体" w:hint="eastAsia"/>
          <w:b/>
          <w:sz w:val="36"/>
          <w:szCs w:val="36"/>
        </w:rPr>
        <w:t xml:space="preserve"> 2023</w:t>
      </w:r>
      <w:r>
        <w:rPr>
          <w:rFonts w:ascii="宋体" w:hAnsi="宋体" w:hint="eastAsia"/>
          <w:b/>
          <w:sz w:val="36"/>
          <w:szCs w:val="36"/>
        </w:rPr>
        <w:t>年度部门决算表</w:t>
      </w:r>
    </w:p>
    <w:p w:rsidR="000A7426" w:rsidRDefault="001C5472">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0A7426">
        <w:trPr>
          <w:jc w:val="center"/>
        </w:trPr>
        <w:tc>
          <w:tcPr>
            <w:tcW w:w="4386" w:type="dxa"/>
            <w:gridSpan w:val="3"/>
          </w:tcPr>
          <w:p w:rsidR="000A7426" w:rsidRDefault="001C5472">
            <w:pPr>
              <w:jc w:val="right"/>
            </w:pPr>
            <w:r>
              <w:rPr>
                <w:rFonts w:ascii="宋体" w:hAnsi="宋体" w:cs="宋体"/>
                <w:sz w:val="20"/>
              </w:rPr>
              <w:t>公开</w:t>
            </w:r>
            <w:r>
              <w:rPr>
                <w:rFonts w:ascii="宋体" w:hAnsi="宋体" w:cs="宋体"/>
                <w:sz w:val="20"/>
              </w:rPr>
              <w:t>01</w:t>
            </w:r>
            <w:r>
              <w:rPr>
                <w:rFonts w:ascii="宋体" w:hAnsi="宋体" w:cs="宋体"/>
                <w:sz w:val="20"/>
              </w:rPr>
              <w:t>表</w:t>
            </w:r>
          </w:p>
        </w:tc>
      </w:tr>
      <w:tr w:rsidR="000A7426">
        <w:trPr>
          <w:jc w:val="center"/>
        </w:trPr>
        <w:tc>
          <w:tcPr>
            <w:tcW w:w="4386" w:type="dxa"/>
          </w:tcPr>
          <w:p w:rsidR="000A7426" w:rsidRDefault="001C5472">
            <w:pPr>
              <w:jc w:val="left"/>
            </w:pPr>
            <w:r>
              <w:rPr>
                <w:rFonts w:ascii="宋体" w:hAnsi="宋体" w:cs="宋体"/>
                <w:sz w:val="20"/>
              </w:rPr>
              <w:t>部门：辽宁省铁岭市昌图县自然资源局</w:t>
            </w:r>
          </w:p>
        </w:tc>
        <w:tc>
          <w:tcPr>
            <w:tcW w:w="2000" w:type="dxa"/>
          </w:tcPr>
          <w:p w:rsidR="000A7426" w:rsidRDefault="001C5472">
            <w:pPr>
              <w:jc w:val="center"/>
            </w:pPr>
            <w:r>
              <w:rPr>
                <w:rFonts w:ascii="宋体" w:hAnsi="宋体" w:cs="宋体"/>
                <w:sz w:val="20"/>
              </w:rPr>
              <w:t>2023</w:t>
            </w:r>
            <w:r>
              <w:rPr>
                <w:rFonts w:ascii="宋体" w:hAnsi="宋体" w:cs="宋体"/>
                <w:sz w:val="20"/>
              </w:rPr>
              <w:t>年度</w:t>
            </w:r>
          </w:p>
        </w:tc>
        <w:tc>
          <w:tcPr>
            <w:tcW w:w="4386" w:type="dxa"/>
          </w:tcPr>
          <w:p w:rsidR="000A7426" w:rsidRDefault="001C5472">
            <w:pPr>
              <w:jc w:val="right"/>
            </w:pPr>
            <w:r>
              <w:rPr>
                <w:rFonts w:ascii="宋体" w:hAnsi="宋体" w:cs="宋体"/>
                <w:sz w:val="20"/>
              </w:rPr>
              <w:t>金额单位：万元</w:t>
            </w:r>
          </w:p>
        </w:tc>
      </w:tr>
    </w:tbl>
    <w:p w:rsidR="000A7426" w:rsidRDefault="000A7426">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260"/>
        <w:gridCol w:w="500"/>
        <w:gridCol w:w="1640"/>
        <w:gridCol w:w="3260"/>
        <w:gridCol w:w="500"/>
        <w:gridCol w:w="1612"/>
      </w:tblGrid>
      <w:tr w:rsidR="000A7426">
        <w:trPr>
          <w:trHeight w:hRule="exact" w:val="352"/>
          <w:jc w:val="center"/>
        </w:trPr>
        <w:tc>
          <w:tcPr>
            <w:tcW w:w="3260" w:type="dxa"/>
            <w:gridSpan w:val="3"/>
            <w:vAlign w:val="center"/>
          </w:tcPr>
          <w:p w:rsidR="000A7426" w:rsidRDefault="001C5472">
            <w:pPr>
              <w:jc w:val="center"/>
            </w:pPr>
            <w:r>
              <w:rPr>
                <w:rFonts w:ascii="宋体" w:hAnsi="宋体" w:cs="宋体"/>
                <w:color w:val="000000"/>
                <w:sz w:val="18"/>
              </w:rPr>
              <w:t>收入</w:t>
            </w:r>
          </w:p>
        </w:tc>
        <w:tc>
          <w:tcPr>
            <w:tcW w:w="3260" w:type="dxa"/>
            <w:gridSpan w:val="3"/>
            <w:vAlign w:val="center"/>
          </w:tcPr>
          <w:p w:rsidR="000A7426" w:rsidRDefault="001C5472">
            <w:pPr>
              <w:jc w:val="center"/>
            </w:pPr>
            <w:r>
              <w:rPr>
                <w:rFonts w:ascii="宋体" w:hAnsi="宋体" w:cs="宋体"/>
                <w:color w:val="000000"/>
                <w:sz w:val="18"/>
              </w:rPr>
              <w:t>支出</w:t>
            </w:r>
          </w:p>
        </w:tc>
      </w:tr>
      <w:tr w:rsidR="000A7426">
        <w:trPr>
          <w:trHeight w:hRule="exact" w:val="352"/>
          <w:jc w:val="center"/>
        </w:trPr>
        <w:tc>
          <w:tcPr>
            <w:tcW w:w="3260" w:type="dxa"/>
            <w:vAlign w:val="center"/>
          </w:tcPr>
          <w:p w:rsidR="000A7426" w:rsidRDefault="001C5472">
            <w:pPr>
              <w:jc w:val="center"/>
            </w:pPr>
            <w:r>
              <w:rPr>
                <w:rFonts w:ascii="宋体" w:hAnsi="宋体" w:cs="宋体"/>
                <w:color w:val="000000"/>
                <w:sz w:val="18"/>
              </w:rPr>
              <w:t>项目</w:t>
            </w:r>
          </w:p>
        </w:tc>
        <w:tc>
          <w:tcPr>
            <w:tcW w:w="500" w:type="dxa"/>
            <w:vAlign w:val="center"/>
          </w:tcPr>
          <w:p w:rsidR="000A7426" w:rsidRDefault="001C5472">
            <w:pPr>
              <w:jc w:val="center"/>
            </w:pPr>
            <w:r>
              <w:rPr>
                <w:rFonts w:ascii="宋体" w:hAnsi="宋体" w:cs="宋体"/>
                <w:color w:val="000000"/>
                <w:sz w:val="18"/>
              </w:rPr>
              <w:t>行次</w:t>
            </w:r>
          </w:p>
        </w:tc>
        <w:tc>
          <w:tcPr>
            <w:tcW w:w="1640" w:type="dxa"/>
            <w:vAlign w:val="center"/>
          </w:tcPr>
          <w:p w:rsidR="000A7426" w:rsidRDefault="001C5472">
            <w:pPr>
              <w:jc w:val="center"/>
            </w:pPr>
            <w:r>
              <w:rPr>
                <w:rFonts w:ascii="宋体" w:hAnsi="宋体" w:cs="宋体"/>
                <w:color w:val="000000"/>
                <w:sz w:val="18"/>
              </w:rPr>
              <w:t>金额</w:t>
            </w:r>
          </w:p>
        </w:tc>
        <w:tc>
          <w:tcPr>
            <w:tcW w:w="3260" w:type="dxa"/>
            <w:vAlign w:val="center"/>
          </w:tcPr>
          <w:p w:rsidR="000A7426" w:rsidRDefault="001C5472">
            <w:pPr>
              <w:jc w:val="center"/>
            </w:pPr>
            <w:r>
              <w:rPr>
                <w:rFonts w:ascii="宋体" w:hAnsi="宋体" w:cs="宋体"/>
                <w:color w:val="000000"/>
                <w:sz w:val="18"/>
              </w:rPr>
              <w:t>项目</w:t>
            </w:r>
          </w:p>
        </w:tc>
        <w:tc>
          <w:tcPr>
            <w:tcW w:w="500" w:type="dxa"/>
            <w:vAlign w:val="center"/>
          </w:tcPr>
          <w:p w:rsidR="000A7426" w:rsidRDefault="001C5472">
            <w:pPr>
              <w:jc w:val="center"/>
            </w:pPr>
            <w:r>
              <w:rPr>
                <w:rFonts w:ascii="宋体" w:hAnsi="宋体" w:cs="宋体"/>
                <w:color w:val="000000"/>
                <w:sz w:val="18"/>
              </w:rPr>
              <w:t>行次</w:t>
            </w:r>
          </w:p>
        </w:tc>
        <w:tc>
          <w:tcPr>
            <w:tcW w:w="1612" w:type="dxa"/>
            <w:vAlign w:val="center"/>
          </w:tcPr>
          <w:p w:rsidR="000A7426" w:rsidRDefault="001C5472">
            <w:pPr>
              <w:jc w:val="center"/>
            </w:pPr>
            <w:r>
              <w:rPr>
                <w:rFonts w:ascii="宋体" w:hAnsi="宋体" w:cs="宋体"/>
                <w:color w:val="000000"/>
                <w:sz w:val="18"/>
              </w:rPr>
              <w:t>金额</w:t>
            </w:r>
          </w:p>
        </w:tc>
      </w:tr>
      <w:tr w:rsidR="000A7426">
        <w:trPr>
          <w:trHeight w:hRule="exact" w:val="352"/>
          <w:jc w:val="center"/>
        </w:trPr>
        <w:tc>
          <w:tcPr>
            <w:tcW w:w="3260" w:type="dxa"/>
            <w:vAlign w:val="center"/>
          </w:tcPr>
          <w:p w:rsidR="000A7426" w:rsidRDefault="001C5472">
            <w:pPr>
              <w:jc w:val="center"/>
            </w:pPr>
            <w:r>
              <w:rPr>
                <w:rFonts w:ascii="宋体" w:hAnsi="宋体" w:cs="宋体"/>
                <w:color w:val="000000"/>
                <w:sz w:val="18"/>
              </w:rPr>
              <w:t>栏次</w:t>
            </w:r>
          </w:p>
        </w:tc>
        <w:tc>
          <w:tcPr>
            <w:tcW w:w="500" w:type="dxa"/>
            <w:vAlign w:val="center"/>
          </w:tcPr>
          <w:p w:rsidR="000A7426" w:rsidRDefault="000A7426"/>
        </w:tc>
        <w:tc>
          <w:tcPr>
            <w:tcW w:w="1640" w:type="dxa"/>
            <w:vAlign w:val="center"/>
          </w:tcPr>
          <w:p w:rsidR="000A7426" w:rsidRDefault="001C5472">
            <w:pPr>
              <w:jc w:val="center"/>
            </w:pPr>
            <w:r>
              <w:rPr>
                <w:rFonts w:ascii="宋体" w:hAnsi="宋体" w:cs="宋体"/>
                <w:color w:val="000000"/>
                <w:sz w:val="18"/>
              </w:rPr>
              <w:t>1</w:t>
            </w:r>
          </w:p>
        </w:tc>
        <w:tc>
          <w:tcPr>
            <w:tcW w:w="3260" w:type="dxa"/>
            <w:vAlign w:val="center"/>
          </w:tcPr>
          <w:p w:rsidR="000A7426" w:rsidRDefault="001C5472">
            <w:pPr>
              <w:jc w:val="center"/>
            </w:pPr>
            <w:r>
              <w:rPr>
                <w:rFonts w:ascii="宋体" w:hAnsi="宋体" w:cs="宋体"/>
                <w:color w:val="000000"/>
                <w:sz w:val="18"/>
              </w:rPr>
              <w:t>栏次</w:t>
            </w:r>
          </w:p>
        </w:tc>
        <w:tc>
          <w:tcPr>
            <w:tcW w:w="500" w:type="dxa"/>
            <w:vAlign w:val="center"/>
          </w:tcPr>
          <w:p w:rsidR="000A7426" w:rsidRDefault="000A7426"/>
        </w:tc>
        <w:tc>
          <w:tcPr>
            <w:tcW w:w="1612" w:type="dxa"/>
            <w:vAlign w:val="center"/>
          </w:tcPr>
          <w:p w:rsidR="000A7426" w:rsidRDefault="001C5472">
            <w:pPr>
              <w:jc w:val="center"/>
            </w:pPr>
            <w:r>
              <w:rPr>
                <w:rFonts w:ascii="宋体" w:hAnsi="宋体" w:cs="宋体"/>
                <w:color w:val="000000"/>
                <w:sz w:val="18"/>
              </w:rPr>
              <w:t>2</w:t>
            </w:r>
          </w:p>
        </w:tc>
      </w:tr>
      <w:tr w:rsidR="000A7426">
        <w:trPr>
          <w:trHeight w:hRule="exact" w:val="352"/>
          <w:jc w:val="center"/>
        </w:trPr>
        <w:tc>
          <w:tcPr>
            <w:tcW w:w="3260" w:type="dxa"/>
            <w:vAlign w:val="center"/>
          </w:tcPr>
          <w:p w:rsidR="000A7426" w:rsidRDefault="001C5472">
            <w:pPr>
              <w:jc w:val="left"/>
            </w:pPr>
            <w:r>
              <w:rPr>
                <w:rFonts w:ascii="宋体" w:hAnsi="宋体" w:cs="宋体"/>
                <w:color w:val="000000"/>
                <w:sz w:val="18"/>
              </w:rPr>
              <w:t>一、一般公共预算财政拨款收入</w:t>
            </w:r>
          </w:p>
        </w:tc>
        <w:tc>
          <w:tcPr>
            <w:tcW w:w="500" w:type="dxa"/>
            <w:vAlign w:val="center"/>
          </w:tcPr>
          <w:p w:rsidR="000A7426" w:rsidRDefault="001C5472">
            <w:pPr>
              <w:jc w:val="center"/>
            </w:pPr>
            <w:r>
              <w:rPr>
                <w:rFonts w:ascii="宋体" w:hAnsi="宋体" w:cs="宋体"/>
                <w:color w:val="000000"/>
                <w:sz w:val="18"/>
              </w:rPr>
              <w:t>1</w:t>
            </w:r>
          </w:p>
        </w:tc>
        <w:tc>
          <w:tcPr>
            <w:tcW w:w="1640" w:type="dxa"/>
            <w:vAlign w:val="center"/>
          </w:tcPr>
          <w:p w:rsidR="000A7426" w:rsidRDefault="001C5472">
            <w:pPr>
              <w:jc w:val="right"/>
            </w:pPr>
            <w:r>
              <w:rPr>
                <w:rFonts w:ascii="宋体" w:hAnsi="宋体" w:cs="宋体"/>
                <w:color w:val="000000"/>
                <w:sz w:val="18"/>
              </w:rPr>
              <w:t>1,921.89</w:t>
            </w:r>
          </w:p>
        </w:tc>
        <w:tc>
          <w:tcPr>
            <w:tcW w:w="3260" w:type="dxa"/>
            <w:vAlign w:val="center"/>
          </w:tcPr>
          <w:p w:rsidR="000A7426" w:rsidRDefault="001C5472">
            <w:pPr>
              <w:jc w:val="left"/>
            </w:pPr>
            <w:r>
              <w:rPr>
                <w:rFonts w:ascii="宋体" w:hAnsi="宋体" w:cs="宋体"/>
                <w:color w:val="000000"/>
                <w:sz w:val="18"/>
              </w:rPr>
              <w:t>一、一般公共服务支出</w:t>
            </w:r>
          </w:p>
        </w:tc>
        <w:tc>
          <w:tcPr>
            <w:tcW w:w="500" w:type="dxa"/>
            <w:vAlign w:val="center"/>
          </w:tcPr>
          <w:p w:rsidR="000A7426" w:rsidRDefault="001C5472">
            <w:pPr>
              <w:jc w:val="center"/>
            </w:pPr>
            <w:r>
              <w:rPr>
                <w:rFonts w:ascii="宋体" w:hAnsi="宋体" w:cs="宋体"/>
                <w:color w:val="000000"/>
                <w:sz w:val="18"/>
              </w:rPr>
              <w:t>32</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1C5472">
            <w:pPr>
              <w:jc w:val="left"/>
            </w:pPr>
            <w:r>
              <w:rPr>
                <w:rFonts w:ascii="宋体" w:hAnsi="宋体" w:cs="宋体"/>
                <w:color w:val="000000"/>
                <w:sz w:val="18"/>
              </w:rPr>
              <w:t>二、政府性基金预算财政拨款收入</w:t>
            </w:r>
          </w:p>
        </w:tc>
        <w:tc>
          <w:tcPr>
            <w:tcW w:w="500" w:type="dxa"/>
            <w:vAlign w:val="center"/>
          </w:tcPr>
          <w:p w:rsidR="000A7426" w:rsidRDefault="001C5472">
            <w:pPr>
              <w:jc w:val="center"/>
            </w:pPr>
            <w:r>
              <w:rPr>
                <w:rFonts w:ascii="宋体" w:hAnsi="宋体" w:cs="宋体"/>
                <w:color w:val="000000"/>
                <w:sz w:val="18"/>
              </w:rPr>
              <w:t>2</w:t>
            </w:r>
          </w:p>
        </w:tc>
        <w:tc>
          <w:tcPr>
            <w:tcW w:w="1640" w:type="dxa"/>
            <w:vAlign w:val="center"/>
          </w:tcPr>
          <w:p w:rsidR="000A7426" w:rsidRDefault="001C5472">
            <w:pPr>
              <w:jc w:val="right"/>
            </w:pPr>
            <w:r>
              <w:rPr>
                <w:rFonts w:ascii="宋体" w:hAnsi="宋体" w:cs="宋体"/>
                <w:color w:val="000000"/>
                <w:sz w:val="18"/>
              </w:rPr>
              <w:t>274.96</w:t>
            </w:r>
          </w:p>
        </w:tc>
        <w:tc>
          <w:tcPr>
            <w:tcW w:w="3260" w:type="dxa"/>
            <w:vAlign w:val="center"/>
          </w:tcPr>
          <w:p w:rsidR="000A7426" w:rsidRDefault="001C5472">
            <w:pPr>
              <w:jc w:val="left"/>
            </w:pPr>
            <w:r>
              <w:rPr>
                <w:rFonts w:ascii="宋体" w:hAnsi="宋体" w:cs="宋体"/>
                <w:color w:val="000000"/>
                <w:sz w:val="18"/>
              </w:rPr>
              <w:t>二、外交支出</w:t>
            </w:r>
          </w:p>
        </w:tc>
        <w:tc>
          <w:tcPr>
            <w:tcW w:w="500" w:type="dxa"/>
            <w:vAlign w:val="center"/>
          </w:tcPr>
          <w:p w:rsidR="000A7426" w:rsidRDefault="001C5472">
            <w:pPr>
              <w:jc w:val="center"/>
            </w:pPr>
            <w:r>
              <w:rPr>
                <w:rFonts w:ascii="宋体" w:hAnsi="宋体" w:cs="宋体"/>
                <w:color w:val="000000"/>
                <w:sz w:val="18"/>
              </w:rPr>
              <w:t>33</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1C5472">
            <w:pPr>
              <w:jc w:val="left"/>
            </w:pPr>
            <w:r>
              <w:rPr>
                <w:rFonts w:ascii="宋体" w:hAnsi="宋体" w:cs="宋体"/>
                <w:color w:val="000000"/>
                <w:sz w:val="18"/>
              </w:rPr>
              <w:t>三、国有资本经营预算财政拨款收入</w:t>
            </w:r>
          </w:p>
        </w:tc>
        <w:tc>
          <w:tcPr>
            <w:tcW w:w="500" w:type="dxa"/>
            <w:vAlign w:val="center"/>
          </w:tcPr>
          <w:p w:rsidR="000A7426" w:rsidRDefault="001C5472">
            <w:pPr>
              <w:jc w:val="center"/>
            </w:pPr>
            <w:r>
              <w:rPr>
                <w:rFonts w:ascii="宋体" w:hAnsi="宋体" w:cs="宋体"/>
                <w:color w:val="000000"/>
                <w:sz w:val="18"/>
              </w:rPr>
              <w:t>3</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三、国防支出</w:t>
            </w:r>
          </w:p>
        </w:tc>
        <w:tc>
          <w:tcPr>
            <w:tcW w:w="500" w:type="dxa"/>
            <w:vAlign w:val="center"/>
          </w:tcPr>
          <w:p w:rsidR="000A7426" w:rsidRDefault="001C5472">
            <w:pPr>
              <w:jc w:val="center"/>
            </w:pPr>
            <w:r>
              <w:rPr>
                <w:rFonts w:ascii="宋体" w:hAnsi="宋体" w:cs="宋体"/>
                <w:color w:val="000000"/>
                <w:sz w:val="18"/>
              </w:rPr>
              <w:t>34</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1C5472">
            <w:pPr>
              <w:jc w:val="left"/>
            </w:pPr>
            <w:r>
              <w:rPr>
                <w:rFonts w:ascii="宋体" w:hAnsi="宋体" w:cs="宋体"/>
                <w:color w:val="000000"/>
                <w:sz w:val="18"/>
              </w:rPr>
              <w:t>四、上级补助收入</w:t>
            </w:r>
          </w:p>
        </w:tc>
        <w:tc>
          <w:tcPr>
            <w:tcW w:w="500" w:type="dxa"/>
            <w:vAlign w:val="center"/>
          </w:tcPr>
          <w:p w:rsidR="000A7426" w:rsidRDefault="001C5472">
            <w:pPr>
              <w:jc w:val="center"/>
            </w:pPr>
            <w:r>
              <w:rPr>
                <w:rFonts w:ascii="宋体" w:hAnsi="宋体" w:cs="宋体"/>
                <w:color w:val="000000"/>
                <w:sz w:val="18"/>
              </w:rPr>
              <w:t>4</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四、公共安全支出</w:t>
            </w:r>
          </w:p>
        </w:tc>
        <w:tc>
          <w:tcPr>
            <w:tcW w:w="500" w:type="dxa"/>
            <w:vAlign w:val="center"/>
          </w:tcPr>
          <w:p w:rsidR="000A7426" w:rsidRDefault="001C5472">
            <w:pPr>
              <w:jc w:val="center"/>
            </w:pPr>
            <w:r>
              <w:rPr>
                <w:rFonts w:ascii="宋体" w:hAnsi="宋体" w:cs="宋体"/>
                <w:color w:val="000000"/>
                <w:sz w:val="18"/>
              </w:rPr>
              <w:t>35</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1C5472">
            <w:pPr>
              <w:jc w:val="left"/>
            </w:pPr>
            <w:r>
              <w:rPr>
                <w:rFonts w:ascii="宋体" w:hAnsi="宋体" w:cs="宋体"/>
                <w:color w:val="000000"/>
                <w:sz w:val="18"/>
              </w:rPr>
              <w:t>五、事业收入</w:t>
            </w:r>
          </w:p>
        </w:tc>
        <w:tc>
          <w:tcPr>
            <w:tcW w:w="500" w:type="dxa"/>
            <w:vAlign w:val="center"/>
          </w:tcPr>
          <w:p w:rsidR="000A7426" w:rsidRDefault="001C5472">
            <w:pPr>
              <w:jc w:val="center"/>
            </w:pPr>
            <w:r>
              <w:rPr>
                <w:rFonts w:ascii="宋体" w:hAnsi="宋体" w:cs="宋体"/>
                <w:color w:val="000000"/>
                <w:sz w:val="18"/>
              </w:rPr>
              <w:t>5</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五、教育支出</w:t>
            </w:r>
          </w:p>
        </w:tc>
        <w:tc>
          <w:tcPr>
            <w:tcW w:w="500" w:type="dxa"/>
            <w:vAlign w:val="center"/>
          </w:tcPr>
          <w:p w:rsidR="000A7426" w:rsidRDefault="001C5472">
            <w:pPr>
              <w:jc w:val="center"/>
            </w:pPr>
            <w:r>
              <w:rPr>
                <w:rFonts w:ascii="宋体" w:hAnsi="宋体" w:cs="宋体"/>
                <w:color w:val="000000"/>
                <w:sz w:val="18"/>
              </w:rPr>
              <w:t>36</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1C5472">
            <w:pPr>
              <w:jc w:val="left"/>
            </w:pPr>
            <w:r>
              <w:rPr>
                <w:rFonts w:ascii="宋体" w:hAnsi="宋体" w:cs="宋体"/>
                <w:color w:val="000000"/>
                <w:sz w:val="18"/>
              </w:rPr>
              <w:t>六、经营收入</w:t>
            </w:r>
          </w:p>
        </w:tc>
        <w:tc>
          <w:tcPr>
            <w:tcW w:w="500" w:type="dxa"/>
            <w:vAlign w:val="center"/>
          </w:tcPr>
          <w:p w:rsidR="000A7426" w:rsidRDefault="001C5472">
            <w:pPr>
              <w:jc w:val="center"/>
            </w:pPr>
            <w:r>
              <w:rPr>
                <w:rFonts w:ascii="宋体" w:hAnsi="宋体" w:cs="宋体"/>
                <w:color w:val="000000"/>
                <w:sz w:val="18"/>
              </w:rPr>
              <w:t>6</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六、科学技术支出</w:t>
            </w:r>
          </w:p>
        </w:tc>
        <w:tc>
          <w:tcPr>
            <w:tcW w:w="500" w:type="dxa"/>
            <w:vAlign w:val="center"/>
          </w:tcPr>
          <w:p w:rsidR="000A7426" w:rsidRDefault="001C5472">
            <w:pPr>
              <w:jc w:val="center"/>
            </w:pPr>
            <w:r>
              <w:rPr>
                <w:rFonts w:ascii="宋体" w:hAnsi="宋体" w:cs="宋体"/>
                <w:color w:val="000000"/>
                <w:sz w:val="18"/>
              </w:rPr>
              <w:t>37</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1C5472">
            <w:pPr>
              <w:jc w:val="left"/>
            </w:pPr>
            <w:r>
              <w:rPr>
                <w:rFonts w:ascii="宋体" w:hAnsi="宋体" w:cs="宋体"/>
                <w:color w:val="000000"/>
                <w:sz w:val="18"/>
              </w:rPr>
              <w:t>七、附属单位上缴收入</w:t>
            </w:r>
          </w:p>
        </w:tc>
        <w:tc>
          <w:tcPr>
            <w:tcW w:w="500" w:type="dxa"/>
            <w:vAlign w:val="center"/>
          </w:tcPr>
          <w:p w:rsidR="000A7426" w:rsidRDefault="001C5472">
            <w:pPr>
              <w:jc w:val="center"/>
            </w:pPr>
            <w:r>
              <w:rPr>
                <w:rFonts w:ascii="宋体" w:hAnsi="宋体" w:cs="宋体"/>
                <w:color w:val="000000"/>
                <w:sz w:val="18"/>
              </w:rPr>
              <w:t>7</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七、文化旅游体育与传媒支出</w:t>
            </w:r>
          </w:p>
        </w:tc>
        <w:tc>
          <w:tcPr>
            <w:tcW w:w="500" w:type="dxa"/>
            <w:vAlign w:val="center"/>
          </w:tcPr>
          <w:p w:rsidR="000A7426" w:rsidRDefault="001C5472">
            <w:pPr>
              <w:jc w:val="center"/>
            </w:pPr>
            <w:r>
              <w:rPr>
                <w:rFonts w:ascii="宋体" w:hAnsi="宋体" w:cs="宋体"/>
                <w:color w:val="000000"/>
                <w:sz w:val="18"/>
              </w:rPr>
              <w:t>38</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1C5472">
            <w:pPr>
              <w:jc w:val="left"/>
            </w:pPr>
            <w:r>
              <w:rPr>
                <w:rFonts w:ascii="宋体" w:hAnsi="宋体" w:cs="宋体"/>
                <w:color w:val="000000"/>
                <w:sz w:val="18"/>
              </w:rPr>
              <w:t>八、其他收入</w:t>
            </w:r>
          </w:p>
        </w:tc>
        <w:tc>
          <w:tcPr>
            <w:tcW w:w="500" w:type="dxa"/>
            <w:vAlign w:val="center"/>
          </w:tcPr>
          <w:p w:rsidR="000A7426" w:rsidRDefault="001C5472">
            <w:pPr>
              <w:jc w:val="center"/>
            </w:pPr>
            <w:r>
              <w:rPr>
                <w:rFonts w:ascii="宋体" w:hAnsi="宋体" w:cs="宋体"/>
                <w:color w:val="000000"/>
                <w:sz w:val="18"/>
              </w:rPr>
              <w:t>8</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八、社会保障和就业支出</w:t>
            </w:r>
          </w:p>
        </w:tc>
        <w:tc>
          <w:tcPr>
            <w:tcW w:w="500" w:type="dxa"/>
            <w:vAlign w:val="center"/>
          </w:tcPr>
          <w:p w:rsidR="000A7426" w:rsidRDefault="001C5472">
            <w:pPr>
              <w:jc w:val="center"/>
            </w:pPr>
            <w:r>
              <w:rPr>
                <w:rFonts w:ascii="宋体" w:hAnsi="宋体" w:cs="宋体"/>
                <w:color w:val="000000"/>
                <w:sz w:val="18"/>
              </w:rPr>
              <w:t>39</w:t>
            </w:r>
          </w:p>
        </w:tc>
        <w:tc>
          <w:tcPr>
            <w:tcW w:w="1612" w:type="dxa"/>
            <w:vAlign w:val="center"/>
          </w:tcPr>
          <w:p w:rsidR="000A7426" w:rsidRDefault="001C5472">
            <w:pPr>
              <w:jc w:val="right"/>
            </w:pPr>
            <w:r>
              <w:rPr>
                <w:rFonts w:ascii="宋体" w:hAnsi="宋体" w:cs="宋体"/>
                <w:color w:val="000000"/>
                <w:sz w:val="18"/>
              </w:rPr>
              <w:t>49.10</w:t>
            </w:r>
          </w:p>
        </w:tc>
      </w:tr>
      <w:tr w:rsidR="000A7426">
        <w:trPr>
          <w:trHeight w:hRule="exact" w:val="352"/>
          <w:jc w:val="center"/>
        </w:trPr>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8"/>
              </w:rPr>
              <w:t>9</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九、卫生健康支出</w:t>
            </w:r>
          </w:p>
        </w:tc>
        <w:tc>
          <w:tcPr>
            <w:tcW w:w="500" w:type="dxa"/>
            <w:vAlign w:val="center"/>
          </w:tcPr>
          <w:p w:rsidR="000A7426" w:rsidRDefault="001C5472">
            <w:pPr>
              <w:jc w:val="center"/>
            </w:pPr>
            <w:r>
              <w:rPr>
                <w:rFonts w:ascii="宋体" w:hAnsi="宋体" w:cs="宋体"/>
                <w:color w:val="000000"/>
                <w:sz w:val="18"/>
              </w:rPr>
              <w:t>40</w:t>
            </w:r>
          </w:p>
        </w:tc>
        <w:tc>
          <w:tcPr>
            <w:tcW w:w="1612" w:type="dxa"/>
            <w:vAlign w:val="center"/>
          </w:tcPr>
          <w:p w:rsidR="000A7426" w:rsidRDefault="001C5472">
            <w:pPr>
              <w:jc w:val="right"/>
            </w:pPr>
            <w:r>
              <w:rPr>
                <w:rFonts w:ascii="宋体" w:hAnsi="宋体" w:cs="宋体"/>
                <w:color w:val="000000"/>
                <w:sz w:val="18"/>
              </w:rPr>
              <w:t>7.66</w:t>
            </w:r>
          </w:p>
        </w:tc>
      </w:tr>
      <w:tr w:rsidR="000A7426">
        <w:trPr>
          <w:trHeight w:hRule="exact" w:val="352"/>
          <w:jc w:val="center"/>
        </w:trPr>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8"/>
              </w:rPr>
              <w:t>10</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十、节能环保支出</w:t>
            </w:r>
          </w:p>
        </w:tc>
        <w:tc>
          <w:tcPr>
            <w:tcW w:w="500" w:type="dxa"/>
            <w:vAlign w:val="center"/>
          </w:tcPr>
          <w:p w:rsidR="000A7426" w:rsidRDefault="001C5472">
            <w:pPr>
              <w:jc w:val="center"/>
            </w:pPr>
            <w:r>
              <w:rPr>
                <w:rFonts w:ascii="宋体" w:hAnsi="宋体" w:cs="宋体"/>
                <w:color w:val="000000"/>
                <w:sz w:val="18"/>
              </w:rPr>
              <w:t>41</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8"/>
              </w:rPr>
              <w:t>11</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十一、城乡社区支出</w:t>
            </w:r>
          </w:p>
        </w:tc>
        <w:tc>
          <w:tcPr>
            <w:tcW w:w="500" w:type="dxa"/>
            <w:vAlign w:val="center"/>
          </w:tcPr>
          <w:p w:rsidR="000A7426" w:rsidRDefault="001C5472">
            <w:pPr>
              <w:jc w:val="center"/>
            </w:pPr>
            <w:r>
              <w:rPr>
                <w:rFonts w:ascii="宋体" w:hAnsi="宋体" w:cs="宋体"/>
                <w:color w:val="000000"/>
                <w:sz w:val="18"/>
              </w:rPr>
              <w:t>42</w:t>
            </w:r>
          </w:p>
        </w:tc>
        <w:tc>
          <w:tcPr>
            <w:tcW w:w="1612" w:type="dxa"/>
            <w:vAlign w:val="center"/>
          </w:tcPr>
          <w:p w:rsidR="000A7426" w:rsidRDefault="001C5472">
            <w:pPr>
              <w:jc w:val="right"/>
            </w:pPr>
            <w:r>
              <w:rPr>
                <w:rFonts w:ascii="宋体" w:hAnsi="宋体" w:cs="宋体"/>
                <w:color w:val="000000"/>
                <w:sz w:val="18"/>
              </w:rPr>
              <w:t>274.96</w:t>
            </w:r>
          </w:p>
        </w:tc>
      </w:tr>
      <w:tr w:rsidR="000A7426">
        <w:trPr>
          <w:trHeight w:hRule="exact" w:val="352"/>
          <w:jc w:val="center"/>
        </w:trPr>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8"/>
              </w:rPr>
              <w:t>12</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十二、农林水支出</w:t>
            </w:r>
          </w:p>
        </w:tc>
        <w:tc>
          <w:tcPr>
            <w:tcW w:w="500" w:type="dxa"/>
            <w:vAlign w:val="center"/>
          </w:tcPr>
          <w:p w:rsidR="000A7426" w:rsidRDefault="001C5472">
            <w:pPr>
              <w:jc w:val="center"/>
            </w:pPr>
            <w:r>
              <w:rPr>
                <w:rFonts w:ascii="宋体" w:hAnsi="宋体" w:cs="宋体"/>
                <w:color w:val="000000"/>
                <w:sz w:val="18"/>
              </w:rPr>
              <w:t>43</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8"/>
              </w:rPr>
              <w:t>13</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十三、交通运输支出</w:t>
            </w:r>
          </w:p>
        </w:tc>
        <w:tc>
          <w:tcPr>
            <w:tcW w:w="500" w:type="dxa"/>
            <w:vAlign w:val="center"/>
          </w:tcPr>
          <w:p w:rsidR="000A7426" w:rsidRDefault="001C5472">
            <w:pPr>
              <w:jc w:val="center"/>
            </w:pPr>
            <w:r>
              <w:rPr>
                <w:rFonts w:ascii="宋体" w:hAnsi="宋体" w:cs="宋体"/>
                <w:color w:val="000000"/>
                <w:sz w:val="18"/>
              </w:rPr>
              <w:t>44</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8"/>
              </w:rPr>
              <w:t>14</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十四、资源勘探工业信息等支出</w:t>
            </w:r>
          </w:p>
        </w:tc>
        <w:tc>
          <w:tcPr>
            <w:tcW w:w="500" w:type="dxa"/>
            <w:vAlign w:val="center"/>
          </w:tcPr>
          <w:p w:rsidR="000A7426" w:rsidRDefault="001C5472">
            <w:pPr>
              <w:jc w:val="center"/>
            </w:pPr>
            <w:r>
              <w:rPr>
                <w:rFonts w:ascii="宋体" w:hAnsi="宋体" w:cs="宋体"/>
                <w:color w:val="000000"/>
                <w:sz w:val="18"/>
              </w:rPr>
              <w:t>45</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8"/>
              </w:rPr>
              <w:t>15</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十五、商业服务业等支出</w:t>
            </w:r>
          </w:p>
        </w:tc>
        <w:tc>
          <w:tcPr>
            <w:tcW w:w="500" w:type="dxa"/>
            <w:vAlign w:val="center"/>
          </w:tcPr>
          <w:p w:rsidR="000A7426" w:rsidRDefault="001C5472">
            <w:pPr>
              <w:jc w:val="center"/>
            </w:pPr>
            <w:r>
              <w:rPr>
                <w:rFonts w:ascii="宋体" w:hAnsi="宋体" w:cs="宋体"/>
                <w:color w:val="000000"/>
                <w:sz w:val="18"/>
              </w:rPr>
              <w:t>46</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8"/>
              </w:rPr>
              <w:t>16</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十六、金融支出</w:t>
            </w:r>
          </w:p>
        </w:tc>
        <w:tc>
          <w:tcPr>
            <w:tcW w:w="500" w:type="dxa"/>
            <w:vAlign w:val="center"/>
          </w:tcPr>
          <w:p w:rsidR="000A7426" w:rsidRDefault="001C5472">
            <w:pPr>
              <w:jc w:val="center"/>
            </w:pPr>
            <w:r>
              <w:rPr>
                <w:rFonts w:ascii="宋体" w:hAnsi="宋体" w:cs="宋体"/>
                <w:color w:val="000000"/>
                <w:sz w:val="18"/>
              </w:rPr>
              <w:t>47</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8"/>
              </w:rPr>
              <w:t>17</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十七、援助其他地区支出</w:t>
            </w:r>
          </w:p>
        </w:tc>
        <w:tc>
          <w:tcPr>
            <w:tcW w:w="500" w:type="dxa"/>
            <w:vAlign w:val="center"/>
          </w:tcPr>
          <w:p w:rsidR="000A7426" w:rsidRDefault="001C5472">
            <w:pPr>
              <w:jc w:val="center"/>
            </w:pPr>
            <w:r>
              <w:rPr>
                <w:rFonts w:ascii="宋体" w:hAnsi="宋体" w:cs="宋体"/>
                <w:color w:val="000000"/>
                <w:sz w:val="18"/>
              </w:rPr>
              <w:t>48</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8"/>
              </w:rPr>
              <w:t>18</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十八、自然资源海洋气象等支出</w:t>
            </w:r>
          </w:p>
        </w:tc>
        <w:tc>
          <w:tcPr>
            <w:tcW w:w="500" w:type="dxa"/>
            <w:vAlign w:val="center"/>
          </w:tcPr>
          <w:p w:rsidR="000A7426" w:rsidRDefault="001C5472">
            <w:pPr>
              <w:jc w:val="center"/>
            </w:pPr>
            <w:r>
              <w:rPr>
                <w:rFonts w:ascii="宋体" w:hAnsi="宋体" w:cs="宋体"/>
                <w:color w:val="000000"/>
                <w:sz w:val="18"/>
              </w:rPr>
              <w:t>49</w:t>
            </w:r>
          </w:p>
        </w:tc>
        <w:tc>
          <w:tcPr>
            <w:tcW w:w="1612" w:type="dxa"/>
            <w:vAlign w:val="center"/>
          </w:tcPr>
          <w:p w:rsidR="000A7426" w:rsidRDefault="001C5472">
            <w:pPr>
              <w:jc w:val="right"/>
            </w:pPr>
            <w:r>
              <w:rPr>
                <w:rFonts w:ascii="宋体" w:hAnsi="宋体" w:cs="宋体"/>
                <w:color w:val="000000"/>
                <w:sz w:val="18"/>
              </w:rPr>
              <w:t>1,851.90</w:t>
            </w:r>
          </w:p>
        </w:tc>
      </w:tr>
      <w:tr w:rsidR="000A7426">
        <w:trPr>
          <w:trHeight w:hRule="exact" w:val="352"/>
          <w:jc w:val="center"/>
        </w:trPr>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8"/>
              </w:rPr>
              <w:t>19</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十九、住房保障支出</w:t>
            </w:r>
          </w:p>
        </w:tc>
        <w:tc>
          <w:tcPr>
            <w:tcW w:w="500" w:type="dxa"/>
            <w:vAlign w:val="center"/>
          </w:tcPr>
          <w:p w:rsidR="000A7426" w:rsidRDefault="001C5472">
            <w:pPr>
              <w:jc w:val="center"/>
            </w:pPr>
            <w:r>
              <w:rPr>
                <w:rFonts w:ascii="宋体" w:hAnsi="宋体" w:cs="宋体"/>
                <w:color w:val="000000"/>
                <w:sz w:val="18"/>
              </w:rPr>
              <w:t>50</w:t>
            </w:r>
          </w:p>
        </w:tc>
        <w:tc>
          <w:tcPr>
            <w:tcW w:w="1612" w:type="dxa"/>
            <w:vAlign w:val="center"/>
          </w:tcPr>
          <w:p w:rsidR="000A7426" w:rsidRDefault="001C5472">
            <w:pPr>
              <w:jc w:val="right"/>
            </w:pPr>
            <w:r>
              <w:rPr>
                <w:rFonts w:ascii="宋体" w:hAnsi="宋体" w:cs="宋体"/>
                <w:color w:val="000000"/>
                <w:sz w:val="18"/>
              </w:rPr>
              <w:t>13.24</w:t>
            </w:r>
          </w:p>
        </w:tc>
      </w:tr>
      <w:tr w:rsidR="000A7426">
        <w:trPr>
          <w:trHeight w:hRule="exact" w:val="352"/>
          <w:jc w:val="center"/>
        </w:trPr>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8"/>
              </w:rPr>
              <w:t>20</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二十、粮油物资储备支出</w:t>
            </w:r>
          </w:p>
        </w:tc>
        <w:tc>
          <w:tcPr>
            <w:tcW w:w="500" w:type="dxa"/>
            <w:vAlign w:val="center"/>
          </w:tcPr>
          <w:p w:rsidR="000A7426" w:rsidRDefault="001C5472">
            <w:pPr>
              <w:jc w:val="center"/>
            </w:pPr>
            <w:r>
              <w:rPr>
                <w:rFonts w:ascii="宋体" w:hAnsi="宋体" w:cs="宋体"/>
                <w:color w:val="000000"/>
                <w:sz w:val="18"/>
              </w:rPr>
              <w:t>51</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8"/>
              </w:rPr>
              <w:t>21</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二十一、国有资本经营预算支出</w:t>
            </w:r>
          </w:p>
        </w:tc>
        <w:tc>
          <w:tcPr>
            <w:tcW w:w="500" w:type="dxa"/>
            <w:vAlign w:val="center"/>
          </w:tcPr>
          <w:p w:rsidR="000A7426" w:rsidRDefault="001C5472">
            <w:pPr>
              <w:jc w:val="center"/>
            </w:pPr>
            <w:r>
              <w:rPr>
                <w:rFonts w:ascii="宋体" w:hAnsi="宋体" w:cs="宋体"/>
                <w:color w:val="000000"/>
                <w:sz w:val="18"/>
              </w:rPr>
              <w:t>52</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8"/>
              </w:rPr>
              <w:t>22</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二十二、灾害防治及应急管理支出</w:t>
            </w:r>
          </w:p>
        </w:tc>
        <w:tc>
          <w:tcPr>
            <w:tcW w:w="500" w:type="dxa"/>
            <w:vAlign w:val="center"/>
          </w:tcPr>
          <w:p w:rsidR="000A7426" w:rsidRDefault="001C5472">
            <w:pPr>
              <w:jc w:val="center"/>
            </w:pPr>
            <w:r>
              <w:rPr>
                <w:rFonts w:ascii="宋体" w:hAnsi="宋体" w:cs="宋体"/>
                <w:color w:val="000000"/>
                <w:sz w:val="18"/>
              </w:rPr>
              <w:t>53</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8"/>
              </w:rPr>
              <w:t>23</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二十三、其他支出</w:t>
            </w:r>
          </w:p>
        </w:tc>
        <w:tc>
          <w:tcPr>
            <w:tcW w:w="500" w:type="dxa"/>
            <w:vAlign w:val="center"/>
          </w:tcPr>
          <w:p w:rsidR="000A7426" w:rsidRDefault="001C5472">
            <w:pPr>
              <w:jc w:val="center"/>
            </w:pPr>
            <w:r>
              <w:rPr>
                <w:rFonts w:ascii="宋体" w:hAnsi="宋体" w:cs="宋体"/>
                <w:color w:val="000000"/>
                <w:sz w:val="18"/>
              </w:rPr>
              <w:t>54</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7"/>
              </w:rPr>
              <w:t>24</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二十四、债务还本支出</w:t>
            </w:r>
          </w:p>
        </w:tc>
        <w:tc>
          <w:tcPr>
            <w:tcW w:w="500" w:type="dxa"/>
            <w:vAlign w:val="center"/>
          </w:tcPr>
          <w:p w:rsidR="000A7426" w:rsidRDefault="001C5472">
            <w:pPr>
              <w:jc w:val="center"/>
            </w:pPr>
            <w:r>
              <w:rPr>
                <w:rFonts w:ascii="宋体" w:hAnsi="宋体" w:cs="宋体"/>
                <w:color w:val="000000"/>
                <w:sz w:val="18"/>
              </w:rPr>
              <w:t>55</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7"/>
              </w:rPr>
              <w:t>25</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二十五、债务付息支出</w:t>
            </w:r>
          </w:p>
        </w:tc>
        <w:tc>
          <w:tcPr>
            <w:tcW w:w="500" w:type="dxa"/>
            <w:vAlign w:val="center"/>
          </w:tcPr>
          <w:p w:rsidR="000A7426" w:rsidRDefault="001C5472">
            <w:pPr>
              <w:jc w:val="center"/>
            </w:pPr>
            <w:r>
              <w:rPr>
                <w:rFonts w:ascii="宋体" w:hAnsi="宋体" w:cs="宋体"/>
                <w:color w:val="000000"/>
                <w:sz w:val="18"/>
              </w:rPr>
              <w:t>56</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7"/>
              </w:rPr>
              <w:t>26</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二十六、抗疫特别国债安排的支出</w:t>
            </w:r>
          </w:p>
        </w:tc>
        <w:tc>
          <w:tcPr>
            <w:tcW w:w="500" w:type="dxa"/>
            <w:vAlign w:val="center"/>
          </w:tcPr>
          <w:p w:rsidR="000A7426" w:rsidRDefault="001C5472">
            <w:pPr>
              <w:jc w:val="center"/>
            </w:pPr>
            <w:r>
              <w:rPr>
                <w:rFonts w:ascii="宋体" w:hAnsi="宋体" w:cs="宋体"/>
                <w:color w:val="000000"/>
                <w:sz w:val="18"/>
              </w:rPr>
              <w:t>57</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1C5472">
            <w:pPr>
              <w:jc w:val="center"/>
            </w:pPr>
            <w:r>
              <w:rPr>
                <w:rFonts w:ascii="宋体" w:hAnsi="宋体" w:cs="宋体"/>
                <w:b/>
                <w:color w:val="000000"/>
                <w:sz w:val="18"/>
              </w:rPr>
              <w:t>本年收入合计</w:t>
            </w:r>
          </w:p>
        </w:tc>
        <w:tc>
          <w:tcPr>
            <w:tcW w:w="500" w:type="dxa"/>
            <w:vAlign w:val="center"/>
          </w:tcPr>
          <w:p w:rsidR="000A7426" w:rsidRDefault="001C5472">
            <w:pPr>
              <w:jc w:val="center"/>
            </w:pPr>
            <w:r>
              <w:rPr>
                <w:rFonts w:ascii="宋体" w:hAnsi="宋体" w:cs="宋体"/>
                <w:color w:val="000000"/>
                <w:sz w:val="18"/>
              </w:rPr>
              <w:t>27</w:t>
            </w:r>
          </w:p>
        </w:tc>
        <w:tc>
          <w:tcPr>
            <w:tcW w:w="1640" w:type="dxa"/>
            <w:vAlign w:val="center"/>
          </w:tcPr>
          <w:p w:rsidR="000A7426" w:rsidRDefault="001C5472">
            <w:pPr>
              <w:jc w:val="right"/>
            </w:pPr>
            <w:r>
              <w:rPr>
                <w:rFonts w:ascii="宋体" w:hAnsi="宋体" w:cs="宋体"/>
                <w:color w:val="000000"/>
                <w:sz w:val="18"/>
              </w:rPr>
              <w:t>2,196.85</w:t>
            </w:r>
          </w:p>
        </w:tc>
        <w:tc>
          <w:tcPr>
            <w:tcW w:w="3260" w:type="dxa"/>
            <w:vAlign w:val="center"/>
          </w:tcPr>
          <w:p w:rsidR="000A7426" w:rsidRDefault="001C5472">
            <w:pPr>
              <w:jc w:val="center"/>
            </w:pPr>
            <w:r>
              <w:rPr>
                <w:rFonts w:ascii="宋体" w:hAnsi="宋体" w:cs="宋体"/>
                <w:b/>
                <w:color w:val="000000"/>
                <w:sz w:val="18"/>
              </w:rPr>
              <w:t>本年支出合计</w:t>
            </w:r>
          </w:p>
        </w:tc>
        <w:tc>
          <w:tcPr>
            <w:tcW w:w="500" w:type="dxa"/>
            <w:vAlign w:val="center"/>
          </w:tcPr>
          <w:p w:rsidR="000A7426" w:rsidRDefault="001C5472">
            <w:pPr>
              <w:jc w:val="center"/>
            </w:pPr>
            <w:r>
              <w:rPr>
                <w:rFonts w:ascii="宋体" w:hAnsi="宋体" w:cs="宋体"/>
                <w:color w:val="000000"/>
                <w:sz w:val="18"/>
              </w:rPr>
              <w:t>58</w:t>
            </w:r>
          </w:p>
        </w:tc>
        <w:tc>
          <w:tcPr>
            <w:tcW w:w="1612" w:type="dxa"/>
            <w:vAlign w:val="center"/>
          </w:tcPr>
          <w:p w:rsidR="000A7426" w:rsidRDefault="001C5472">
            <w:pPr>
              <w:jc w:val="right"/>
            </w:pPr>
            <w:r>
              <w:rPr>
                <w:rFonts w:ascii="宋体" w:hAnsi="宋体" w:cs="宋体"/>
                <w:color w:val="000000"/>
                <w:sz w:val="18"/>
              </w:rPr>
              <w:t>2,196.85</w:t>
            </w:r>
          </w:p>
        </w:tc>
      </w:tr>
      <w:tr w:rsidR="000A7426">
        <w:trPr>
          <w:trHeight w:hRule="exact" w:val="352"/>
          <w:jc w:val="center"/>
        </w:trPr>
        <w:tc>
          <w:tcPr>
            <w:tcW w:w="3260" w:type="dxa"/>
            <w:vAlign w:val="center"/>
          </w:tcPr>
          <w:p w:rsidR="000A7426" w:rsidRDefault="001C5472">
            <w:pPr>
              <w:jc w:val="left"/>
            </w:pPr>
            <w:r>
              <w:rPr>
                <w:rFonts w:ascii="宋体" w:hAnsi="宋体" w:cs="宋体"/>
                <w:color w:val="000000"/>
                <w:sz w:val="18"/>
              </w:rPr>
              <w:t>使用非财政拨款结余</w:t>
            </w:r>
            <w:r>
              <w:rPr>
                <w:rFonts w:ascii="宋体" w:hAnsi="宋体" w:cs="宋体"/>
                <w:color w:val="000000"/>
                <w:sz w:val="18"/>
              </w:rPr>
              <w:t>(</w:t>
            </w:r>
            <w:r>
              <w:rPr>
                <w:rFonts w:ascii="宋体" w:hAnsi="宋体" w:cs="宋体"/>
                <w:color w:val="000000"/>
                <w:sz w:val="18"/>
              </w:rPr>
              <w:t>含专用结余）</w:t>
            </w:r>
          </w:p>
        </w:tc>
        <w:tc>
          <w:tcPr>
            <w:tcW w:w="500" w:type="dxa"/>
            <w:vAlign w:val="center"/>
          </w:tcPr>
          <w:p w:rsidR="000A7426" w:rsidRDefault="001C5472">
            <w:pPr>
              <w:jc w:val="center"/>
            </w:pPr>
            <w:r>
              <w:rPr>
                <w:rFonts w:ascii="宋体" w:hAnsi="宋体" w:cs="宋体"/>
                <w:color w:val="000000"/>
                <w:sz w:val="18"/>
              </w:rPr>
              <w:t>28</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结余分配</w:t>
            </w:r>
          </w:p>
        </w:tc>
        <w:tc>
          <w:tcPr>
            <w:tcW w:w="500" w:type="dxa"/>
            <w:vAlign w:val="center"/>
          </w:tcPr>
          <w:p w:rsidR="000A7426" w:rsidRDefault="001C5472">
            <w:pPr>
              <w:jc w:val="center"/>
            </w:pPr>
            <w:r>
              <w:rPr>
                <w:rFonts w:ascii="宋体" w:hAnsi="宋体" w:cs="宋体"/>
                <w:color w:val="000000"/>
                <w:sz w:val="18"/>
              </w:rPr>
              <w:t>59</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1C5472">
            <w:pPr>
              <w:jc w:val="left"/>
            </w:pPr>
            <w:r>
              <w:rPr>
                <w:rFonts w:ascii="宋体" w:hAnsi="宋体" w:cs="宋体"/>
                <w:color w:val="000000"/>
                <w:sz w:val="18"/>
              </w:rPr>
              <w:t>年初结转和结余</w:t>
            </w:r>
          </w:p>
        </w:tc>
        <w:tc>
          <w:tcPr>
            <w:tcW w:w="500" w:type="dxa"/>
            <w:vAlign w:val="center"/>
          </w:tcPr>
          <w:p w:rsidR="000A7426" w:rsidRDefault="001C5472">
            <w:pPr>
              <w:jc w:val="center"/>
            </w:pPr>
            <w:r>
              <w:rPr>
                <w:rFonts w:ascii="宋体" w:hAnsi="宋体" w:cs="宋体"/>
                <w:color w:val="000000"/>
                <w:sz w:val="18"/>
              </w:rPr>
              <w:t>29</w:t>
            </w:r>
          </w:p>
        </w:tc>
        <w:tc>
          <w:tcPr>
            <w:tcW w:w="1640" w:type="dxa"/>
            <w:vAlign w:val="center"/>
          </w:tcPr>
          <w:p w:rsidR="000A7426" w:rsidRDefault="000A7426"/>
        </w:tc>
        <w:tc>
          <w:tcPr>
            <w:tcW w:w="3260" w:type="dxa"/>
            <w:vAlign w:val="center"/>
          </w:tcPr>
          <w:p w:rsidR="000A7426" w:rsidRDefault="001C5472">
            <w:pPr>
              <w:jc w:val="left"/>
            </w:pPr>
            <w:r>
              <w:rPr>
                <w:rFonts w:ascii="宋体" w:hAnsi="宋体" w:cs="宋体"/>
                <w:color w:val="000000"/>
                <w:sz w:val="18"/>
              </w:rPr>
              <w:t>年末结转和结余</w:t>
            </w:r>
          </w:p>
        </w:tc>
        <w:tc>
          <w:tcPr>
            <w:tcW w:w="500" w:type="dxa"/>
            <w:vAlign w:val="center"/>
          </w:tcPr>
          <w:p w:rsidR="000A7426" w:rsidRDefault="001C5472">
            <w:pPr>
              <w:jc w:val="center"/>
            </w:pPr>
            <w:r>
              <w:rPr>
                <w:rFonts w:ascii="宋体" w:hAnsi="宋体" w:cs="宋体"/>
                <w:color w:val="000000"/>
                <w:sz w:val="18"/>
              </w:rPr>
              <w:t>60</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8"/>
              </w:rPr>
              <w:t>30</w:t>
            </w:r>
          </w:p>
        </w:tc>
        <w:tc>
          <w:tcPr>
            <w:tcW w:w="1640" w:type="dxa"/>
            <w:vAlign w:val="center"/>
          </w:tcPr>
          <w:p w:rsidR="000A7426" w:rsidRDefault="000A7426"/>
        </w:tc>
        <w:tc>
          <w:tcPr>
            <w:tcW w:w="3260" w:type="dxa"/>
            <w:vAlign w:val="center"/>
          </w:tcPr>
          <w:p w:rsidR="000A7426" w:rsidRDefault="000A7426"/>
        </w:tc>
        <w:tc>
          <w:tcPr>
            <w:tcW w:w="500" w:type="dxa"/>
            <w:vAlign w:val="center"/>
          </w:tcPr>
          <w:p w:rsidR="000A7426" w:rsidRDefault="001C5472">
            <w:pPr>
              <w:jc w:val="center"/>
            </w:pPr>
            <w:r>
              <w:rPr>
                <w:rFonts w:ascii="宋体" w:hAnsi="宋体" w:cs="宋体"/>
                <w:color w:val="000000"/>
                <w:sz w:val="18"/>
              </w:rPr>
              <w:t>61</w:t>
            </w:r>
          </w:p>
        </w:tc>
        <w:tc>
          <w:tcPr>
            <w:tcW w:w="1612" w:type="dxa"/>
            <w:vAlign w:val="center"/>
          </w:tcPr>
          <w:p w:rsidR="000A7426" w:rsidRDefault="000A7426"/>
        </w:tc>
      </w:tr>
      <w:tr w:rsidR="000A7426">
        <w:trPr>
          <w:trHeight w:hRule="exact" w:val="352"/>
          <w:jc w:val="center"/>
        </w:trPr>
        <w:tc>
          <w:tcPr>
            <w:tcW w:w="3260" w:type="dxa"/>
            <w:vAlign w:val="center"/>
          </w:tcPr>
          <w:p w:rsidR="000A7426" w:rsidRDefault="001C5472">
            <w:pPr>
              <w:jc w:val="center"/>
            </w:pPr>
            <w:r>
              <w:rPr>
                <w:rFonts w:ascii="宋体" w:hAnsi="宋体" w:cs="宋体"/>
                <w:b/>
                <w:color w:val="000000"/>
                <w:sz w:val="18"/>
              </w:rPr>
              <w:t>总计</w:t>
            </w:r>
          </w:p>
        </w:tc>
        <w:tc>
          <w:tcPr>
            <w:tcW w:w="500" w:type="dxa"/>
            <w:vAlign w:val="center"/>
          </w:tcPr>
          <w:p w:rsidR="000A7426" w:rsidRDefault="001C5472">
            <w:pPr>
              <w:jc w:val="center"/>
            </w:pPr>
            <w:r>
              <w:rPr>
                <w:rFonts w:ascii="宋体" w:hAnsi="宋体" w:cs="宋体"/>
                <w:color w:val="000000"/>
                <w:sz w:val="18"/>
              </w:rPr>
              <w:t>31</w:t>
            </w:r>
          </w:p>
        </w:tc>
        <w:tc>
          <w:tcPr>
            <w:tcW w:w="1640" w:type="dxa"/>
            <w:vAlign w:val="center"/>
          </w:tcPr>
          <w:p w:rsidR="000A7426" w:rsidRDefault="001C5472">
            <w:pPr>
              <w:jc w:val="right"/>
            </w:pPr>
            <w:r>
              <w:rPr>
                <w:rFonts w:ascii="宋体" w:hAnsi="宋体" w:cs="宋体"/>
                <w:color w:val="000000"/>
                <w:sz w:val="18"/>
              </w:rPr>
              <w:t>2,196.85</w:t>
            </w:r>
          </w:p>
        </w:tc>
        <w:tc>
          <w:tcPr>
            <w:tcW w:w="3260" w:type="dxa"/>
            <w:vAlign w:val="center"/>
          </w:tcPr>
          <w:p w:rsidR="000A7426" w:rsidRDefault="001C5472">
            <w:pPr>
              <w:jc w:val="center"/>
            </w:pPr>
            <w:r>
              <w:rPr>
                <w:rFonts w:ascii="宋体" w:hAnsi="宋体" w:cs="宋体"/>
                <w:b/>
                <w:color w:val="000000"/>
                <w:sz w:val="18"/>
              </w:rPr>
              <w:t>总计</w:t>
            </w:r>
          </w:p>
        </w:tc>
        <w:tc>
          <w:tcPr>
            <w:tcW w:w="500" w:type="dxa"/>
            <w:vAlign w:val="center"/>
          </w:tcPr>
          <w:p w:rsidR="000A7426" w:rsidRDefault="001C5472">
            <w:pPr>
              <w:jc w:val="center"/>
            </w:pPr>
            <w:r>
              <w:rPr>
                <w:rFonts w:ascii="宋体" w:hAnsi="宋体" w:cs="宋体"/>
                <w:color w:val="000000"/>
                <w:sz w:val="18"/>
              </w:rPr>
              <w:t>62</w:t>
            </w:r>
          </w:p>
        </w:tc>
        <w:tc>
          <w:tcPr>
            <w:tcW w:w="1612" w:type="dxa"/>
            <w:vAlign w:val="center"/>
          </w:tcPr>
          <w:p w:rsidR="000A7426" w:rsidRDefault="001C5472">
            <w:pPr>
              <w:jc w:val="right"/>
            </w:pPr>
            <w:r>
              <w:rPr>
                <w:rFonts w:ascii="宋体" w:hAnsi="宋体" w:cs="宋体"/>
                <w:color w:val="000000"/>
                <w:sz w:val="18"/>
              </w:rPr>
              <w:t>2,196.85</w:t>
            </w:r>
          </w:p>
        </w:tc>
      </w:tr>
      <w:tr w:rsidR="000A7426">
        <w:trPr>
          <w:trHeight w:hRule="exact" w:val="352"/>
          <w:jc w:val="center"/>
        </w:trPr>
        <w:tc>
          <w:tcPr>
            <w:tcW w:w="3260" w:type="dxa"/>
            <w:gridSpan w:val="6"/>
            <w:tcBorders>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18"/>
              </w:rPr>
              <w:t>注：本表反映部门本年度的总收支和年末结转结余情况。本套报表金额单位转换万元时可能存在尾数误差。</w:t>
            </w:r>
          </w:p>
        </w:tc>
      </w:tr>
      <w:tr w:rsidR="000A7426">
        <w:trPr>
          <w:trHeight w:hRule="exact" w:val="352"/>
          <w:jc w:val="center"/>
        </w:trPr>
        <w:tc>
          <w:tcPr>
            <w:tcW w:w="3260" w:type="dxa"/>
            <w:gridSpan w:val="6"/>
            <w:tcBorders>
              <w:top w:val="single" w:sz="4" w:space="0" w:color="FFFFFF"/>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18"/>
              </w:rPr>
              <w:t xml:space="preserve">    </w:t>
            </w:r>
            <w:r>
              <w:rPr>
                <w:rFonts w:ascii="宋体" w:hAnsi="宋体" w:cs="宋体"/>
                <w:color w:val="000000"/>
                <w:sz w:val="18"/>
              </w:rPr>
              <w:t>如本表为空，则我部门本年度无此类资金收支余。</w:t>
            </w:r>
          </w:p>
        </w:tc>
      </w:tr>
    </w:tbl>
    <w:p w:rsidR="000A7426" w:rsidRDefault="000A7426">
      <w:pPr>
        <w:snapToGrid w:val="0"/>
        <w:spacing w:before="200" w:after="200" w:line="200" w:lineRule="auto"/>
      </w:pPr>
    </w:p>
    <w:p w:rsidR="000A7426" w:rsidRDefault="000A7426">
      <w:pPr>
        <w:spacing w:line="540" w:lineRule="exact"/>
        <w:rPr>
          <w:rFonts w:ascii="宋体" w:hAnsi="宋体"/>
          <w:b/>
          <w:sz w:val="52"/>
          <w:szCs w:val="52"/>
        </w:rPr>
        <w:sectPr w:rsidR="000A7426">
          <w:pgSz w:w="11906" w:h="16838"/>
          <w:pgMar w:top="567" w:right="567" w:bottom="0" w:left="567" w:header="851" w:footer="992" w:gutter="0"/>
          <w:cols w:space="720"/>
          <w:docGrid w:type="lines" w:linePitch="312"/>
        </w:sectPr>
      </w:pPr>
    </w:p>
    <w:p w:rsidR="000A7426" w:rsidRDefault="001C5472">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0A7426">
        <w:trPr>
          <w:jc w:val="center"/>
        </w:trPr>
        <w:tc>
          <w:tcPr>
            <w:tcW w:w="4386" w:type="dxa"/>
            <w:gridSpan w:val="3"/>
          </w:tcPr>
          <w:p w:rsidR="000A7426" w:rsidRDefault="001C5472">
            <w:pPr>
              <w:jc w:val="right"/>
            </w:pPr>
            <w:r>
              <w:rPr>
                <w:rFonts w:ascii="宋体" w:hAnsi="宋体" w:cs="宋体"/>
                <w:sz w:val="20"/>
              </w:rPr>
              <w:t>公开</w:t>
            </w:r>
            <w:r>
              <w:rPr>
                <w:rFonts w:ascii="宋体" w:hAnsi="宋体" w:cs="宋体"/>
                <w:sz w:val="20"/>
              </w:rPr>
              <w:t>02</w:t>
            </w:r>
            <w:r>
              <w:rPr>
                <w:rFonts w:ascii="宋体" w:hAnsi="宋体" w:cs="宋体"/>
                <w:sz w:val="20"/>
              </w:rPr>
              <w:t>表</w:t>
            </w:r>
          </w:p>
        </w:tc>
      </w:tr>
      <w:tr w:rsidR="000A7426">
        <w:trPr>
          <w:jc w:val="center"/>
        </w:trPr>
        <w:tc>
          <w:tcPr>
            <w:tcW w:w="4386" w:type="dxa"/>
          </w:tcPr>
          <w:p w:rsidR="000A7426" w:rsidRDefault="001C5472">
            <w:pPr>
              <w:jc w:val="left"/>
            </w:pPr>
            <w:r>
              <w:rPr>
                <w:rFonts w:ascii="宋体" w:hAnsi="宋体" w:cs="宋体"/>
                <w:sz w:val="20"/>
              </w:rPr>
              <w:t>部门：辽宁省铁岭市昌图县自然资源局</w:t>
            </w:r>
          </w:p>
        </w:tc>
        <w:tc>
          <w:tcPr>
            <w:tcW w:w="2000" w:type="dxa"/>
          </w:tcPr>
          <w:p w:rsidR="000A7426" w:rsidRDefault="001C5472">
            <w:pPr>
              <w:jc w:val="center"/>
            </w:pPr>
            <w:r>
              <w:rPr>
                <w:rFonts w:ascii="宋体" w:hAnsi="宋体" w:cs="宋体"/>
                <w:sz w:val="20"/>
              </w:rPr>
              <w:t>2023</w:t>
            </w:r>
            <w:r>
              <w:rPr>
                <w:rFonts w:ascii="宋体" w:hAnsi="宋体" w:cs="宋体"/>
                <w:sz w:val="20"/>
              </w:rPr>
              <w:t>年度</w:t>
            </w:r>
          </w:p>
        </w:tc>
        <w:tc>
          <w:tcPr>
            <w:tcW w:w="4386" w:type="dxa"/>
          </w:tcPr>
          <w:p w:rsidR="000A7426" w:rsidRDefault="001C5472">
            <w:pPr>
              <w:jc w:val="right"/>
            </w:pPr>
            <w:r>
              <w:rPr>
                <w:rFonts w:ascii="宋体" w:hAnsi="宋体" w:cs="宋体"/>
                <w:sz w:val="20"/>
              </w:rPr>
              <w:t>金额单位：万元</w:t>
            </w:r>
          </w:p>
        </w:tc>
      </w:tr>
    </w:tbl>
    <w:p w:rsidR="000A7426" w:rsidRDefault="000A7426">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20"/>
        <w:gridCol w:w="2060"/>
        <w:gridCol w:w="1160"/>
        <w:gridCol w:w="1160"/>
        <w:gridCol w:w="1160"/>
        <w:gridCol w:w="1160"/>
        <w:gridCol w:w="1160"/>
        <w:gridCol w:w="1160"/>
        <w:gridCol w:w="1092"/>
      </w:tblGrid>
      <w:tr w:rsidR="000A7426">
        <w:trPr>
          <w:trHeight w:hRule="exact" w:val="293"/>
          <w:jc w:val="center"/>
        </w:trPr>
        <w:tc>
          <w:tcPr>
            <w:tcW w:w="220" w:type="dxa"/>
            <w:gridSpan w:val="2"/>
            <w:vAlign w:val="center"/>
          </w:tcPr>
          <w:p w:rsidR="000A7426" w:rsidRDefault="001C5472">
            <w:pPr>
              <w:jc w:val="center"/>
            </w:pPr>
            <w:r>
              <w:rPr>
                <w:rFonts w:ascii="宋体" w:hAnsi="宋体" w:cs="宋体"/>
                <w:color w:val="000000"/>
                <w:sz w:val="14"/>
              </w:rPr>
              <w:t>项目</w:t>
            </w:r>
          </w:p>
        </w:tc>
        <w:tc>
          <w:tcPr>
            <w:tcW w:w="1160" w:type="dxa"/>
            <w:vMerge w:val="restart"/>
            <w:vAlign w:val="center"/>
          </w:tcPr>
          <w:p w:rsidR="000A7426" w:rsidRDefault="001C5472">
            <w:pPr>
              <w:jc w:val="center"/>
            </w:pPr>
            <w:r>
              <w:rPr>
                <w:rFonts w:ascii="宋体" w:hAnsi="宋体" w:cs="宋体"/>
                <w:color w:val="000000"/>
                <w:sz w:val="14"/>
              </w:rPr>
              <w:t>本年收入合计</w:t>
            </w:r>
          </w:p>
        </w:tc>
        <w:tc>
          <w:tcPr>
            <w:tcW w:w="1160" w:type="dxa"/>
            <w:vMerge w:val="restart"/>
            <w:vAlign w:val="center"/>
          </w:tcPr>
          <w:p w:rsidR="000A7426" w:rsidRDefault="001C5472">
            <w:pPr>
              <w:jc w:val="center"/>
            </w:pPr>
            <w:r>
              <w:rPr>
                <w:rFonts w:ascii="宋体" w:hAnsi="宋体" w:cs="宋体"/>
                <w:color w:val="000000"/>
                <w:sz w:val="14"/>
              </w:rPr>
              <w:t>财政拨款收入</w:t>
            </w:r>
          </w:p>
        </w:tc>
        <w:tc>
          <w:tcPr>
            <w:tcW w:w="1160" w:type="dxa"/>
            <w:vMerge w:val="restart"/>
            <w:vAlign w:val="center"/>
          </w:tcPr>
          <w:p w:rsidR="000A7426" w:rsidRDefault="001C5472">
            <w:pPr>
              <w:jc w:val="center"/>
            </w:pPr>
            <w:r>
              <w:rPr>
                <w:rFonts w:ascii="宋体" w:hAnsi="宋体" w:cs="宋体"/>
                <w:color w:val="000000"/>
                <w:sz w:val="14"/>
              </w:rPr>
              <w:t>上级补助收入</w:t>
            </w:r>
          </w:p>
        </w:tc>
        <w:tc>
          <w:tcPr>
            <w:tcW w:w="1160" w:type="dxa"/>
            <w:vMerge w:val="restart"/>
            <w:vAlign w:val="center"/>
          </w:tcPr>
          <w:p w:rsidR="000A7426" w:rsidRDefault="001C5472">
            <w:pPr>
              <w:jc w:val="center"/>
            </w:pPr>
            <w:r>
              <w:rPr>
                <w:rFonts w:ascii="宋体" w:hAnsi="宋体" w:cs="宋体"/>
                <w:color w:val="000000"/>
                <w:sz w:val="14"/>
              </w:rPr>
              <w:t>事业收入</w:t>
            </w:r>
          </w:p>
        </w:tc>
        <w:tc>
          <w:tcPr>
            <w:tcW w:w="1160" w:type="dxa"/>
            <w:vMerge w:val="restart"/>
            <w:vAlign w:val="center"/>
          </w:tcPr>
          <w:p w:rsidR="000A7426" w:rsidRDefault="001C5472">
            <w:pPr>
              <w:jc w:val="center"/>
            </w:pPr>
            <w:r>
              <w:rPr>
                <w:rFonts w:ascii="宋体" w:hAnsi="宋体" w:cs="宋体"/>
                <w:color w:val="000000"/>
                <w:sz w:val="14"/>
              </w:rPr>
              <w:t>经营收入</w:t>
            </w:r>
          </w:p>
        </w:tc>
        <w:tc>
          <w:tcPr>
            <w:tcW w:w="1160" w:type="dxa"/>
            <w:vMerge w:val="restart"/>
            <w:vAlign w:val="center"/>
          </w:tcPr>
          <w:p w:rsidR="000A7426" w:rsidRDefault="001C5472">
            <w:pPr>
              <w:jc w:val="center"/>
            </w:pPr>
            <w:r>
              <w:rPr>
                <w:rFonts w:ascii="宋体" w:hAnsi="宋体" w:cs="宋体"/>
                <w:color w:val="000000"/>
                <w:sz w:val="14"/>
              </w:rPr>
              <w:t>附属单位上缴收入</w:t>
            </w:r>
          </w:p>
        </w:tc>
        <w:tc>
          <w:tcPr>
            <w:tcW w:w="1092" w:type="dxa"/>
            <w:vMerge w:val="restart"/>
            <w:vAlign w:val="center"/>
          </w:tcPr>
          <w:p w:rsidR="000A7426" w:rsidRDefault="001C5472">
            <w:pPr>
              <w:jc w:val="center"/>
            </w:pPr>
            <w:r>
              <w:rPr>
                <w:rFonts w:ascii="宋体" w:hAnsi="宋体" w:cs="宋体"/>
                <w:color w:val="000000"/>
                <w:sz w:val="14"/>
              </w:rPr>
              <w:t>其他收入</w:t>
            </w:r>
          </w:p>
        </w:tc>
      </w:tr>
      <w:tr w:rsidR="000A7426">
        <w:trPr>
          <w:trHeight w:hRule="exact" w:val="293"/>
          <w:jc w:val="center"/>
        </w:trPr>
        <w:tc>
          <w:tcPr>
            <w:tcW w:w="220" w:type="dxa"/>
            <w:vMerge w:val="restart"/>
            <w:vAlign w:val="center"/>
          </w:tcPr>
          <w:p w:rsidR="000A7426" w:rsidRDefault="001C5472">
            <w:pPr>
              <w:jc w:val="center"/>
            </w:pPr>
            <w:r>
              <w:rPr>
                <w:rFonts w:ascii="宋体" w:hAnsi="宋体" w:cs="宋体"/>
                <w:color w:val="000000"/>
                <w:sz w:val="14"/>
              </w:rPr>
              <w:t>功能分类科目编码</w:t>
            </w:r>
          </w:p>
        </w:tc>
        <w:tc>
          <w:tcPr>
            <w:tcW w:w="2060" w:type="dxa"/>
            <w:vMerge w:val="restart"/>
            <w:vAlign w:val="center"/>
          </w:tcPr>
          <w:p w:rsidR="000A7426" w:rsidRDefault="001C5472">
            <w:pPr>
              <w:jc w:val="center"/>
            </w:pPr>
            <w:r>
              <w:rPr>
                <w:rFonts w:ascii="宋体" w:hAnsi="宋体" w:cs="宋体"/>
                <w:color w:val="000000"/>
                <w:sz w:val="14"/>
              </w:rPr>
              <w:t>科目名称</w:t>
            </w:r>
          </w:p>
        </w:tc>
        <w:tc>
          <w:tcPr>
            <w:tcW w:w="1160" w:type="dxa"/>
            <w:vMerge/>
            <w:vAlign w:val="center"/>
          </w:tcPr>
          <w:p w:rsidR="000A7426" w:rsidRDefault="000A7426"/>
        </w:tc>
        <w:tc>
          <w:tcPr>
            <w:tcW w:w="1160" w:type="dxa"/>
            <w:vMerge/>
            <w:vAlign w:val="center"/>
          </w:tcPr>
          <w:p w:rsidR="000A7426" w:rsidRDefault="000A7426"/>
        </w:tc>
        <w:tc>
          <w:tcPr>
            <w:tcW w:w="1160" w:type="dxa"/>
            <w:vMerge/>
            <w:vAlign w:val="center"/>
          </w:tcPr>
          <w:p w:rsidR="000A7426" w:rsidRDefault="000A7426"/>
        </w:tc>
        <w:tc>
          <w:tcPr>
            <w:tcW w:w="1160" w:type="dxa"/>
            <w:vMerge/>
            <w:vAlign w:val="center"/>
          </w:tcPr>
          <w:p w:rsidR="000A7426" w:rsidRDefault="000A7426"/>
        </w:tc>
        <w:tc>
          <w:tcPr>
            <w:tcW w:w="1160" w:type="dxa"/>
            <w:vMerge/>
            <w:vAlign w:val="center"/>
          </w:tcPr>
          <w:p w:rsidR="000A7426" w:rsidRDefault="000A7426"/>
        </w:tc>
        <w:tc>
          <w:tcPr>
            <w:tcW w:w="1160" w:type="dxa"/>
            <w:vMerge/>
            <w:vAlign w:val="center"/>
          </w:tcPr>
          <w:p w:rsidR="000A7426" w:rsidRDefault="000A7426"/>
        </w:tc>
        <w:tc>
          <w:tcPr>
            <w:tcW w:w="1092" w:type="dxa"/>
            <w:vMerge/>
            <w:vAlign w:val="center"/>
          </w:tcPr>
          <w:p w:rsidR="000A7426" w:rsidRDefault="000A7426"/>
        </w:tc>
      </w:tr>
      <w:tr w:rsidR="000A7426">
        <w:trPr>
          <w:trHeight w:hRule="exact" w:val="293"/>
          <w:jc w:val="center"/>
        </w:trPr>
        <w:tc>
          <w:tcPr>
            <w:tcW w:w="220" w:type="dxa"/>
            <w:vMerge/>
            <w:vAlign w:val="center"/>
          </w:tcPr>
          <w:p w:rsidR="000A7426" w:rsidRDefault="000A7426"/>
        </w:tc>
        <w:tc>
          <w:tcPr>
            <w:tcW w:w="2060" w:type="dxa"/>
            <w:vMerge/>
            <w:vAlign w:val="center"/>
          </w:tcPr>
          <w:p w:rsidR="000A7426" w:rsidRDefault="000A7426"/>
        </w:tc>
        <w:tc>
          <w:tcPr>
            <w:tcW w:w="1160" w:type="dxa"/>
            <w:vMerge/>
            <w:vAlign w:val="center"/>
          </w:tcPr>
          <w:p w:rsidR="000A7426" w:rsidRDefault="000A7426"/>
        </w:tc>
        <w:tc>
          <w:tcPr>
            <w:tcW w:w="1160" w:type="dxa"/>
            <w:vMerge/>
            <w:vAlign w:val="center"/>
          </w:tcPr>
          <w:p w:rsidR="000A7426" w:rsidRDefault="000A7426"/>
        </w:tc>
        <w:tc>
          <w:tcPr>
            <w:tcW w:w="1160" w:type="dxa"/>
            <w:vMerge/>
            <w:vAlign w:val="center"/>
          </w:tcPr>
          <w:p w:rsidR="000A7426" w:rsidRDefault="000A7426"/>
        </w:tc>
        <w:tc>
          <w:tcPr>
            <w:tcW w:w="1160" w:type="dxa"/>
            <w:vMerge/>
            <w:vAlign w:val="center"/>
          </w:tcPr>
          <w:p w:rsidR="000A7426" w:rsidRDefault="000A7426"/>
        </w:tc>
        <w:tc>
          <w:tcPr>
            <w:tcW w:w="1160" w:type="dxa"/>
            <w:vMerge/>
            <w:vAlign w:val="center"/>
          </w:tcPr>
          <w:p w:rsidR="000A7426" w:rsidRDefault="000A7426"/>
        </w:tc>
        <w:tc>
          <w:tcPr>
            <w:tcW w:w="1160" w:type="dxa"/>
            <w:vMerge/>
            <w:vAlign w:val="center"/>
          </w:tcPr>
          <w:p w:rsidR="000A7426" w:rsidRDefault="000A7426"/>
        </w:tc>
        <w:tc>
          <w:tcPr>
            <w:tcW w:w="1092" w:type="dxa"/>
            <w:vMerge/>
            <w:vAlign w:val="center"/>
          </w:tcPr>
          <w:p w:rsidR="000A7426" w:rsidRDefault="000A7426"/>
        </w:tc>
      </w:tr>
      <w:tr w:rsidR="000A7426">
        <w:trPr>
          <w:trHeight w:hRule="exact" w:val="293"/>
          <w:jc w:val="center"/>
        </w:trPr>
        <w:tc>
          <w:tcPr>
            <w:tcW w:w="220" w:type="dxa"/>
            <w:vMerge/>
            <w:vAlign w:val="center"/>
          </w:tcPr>
          <w:p w:rsidR="000A7426" w:rsidRDefault="000A7426"/>
        </w:tc>
        <w:tc>
          <w:tcPr>
            <w:tcW w:w="2060" w:type="dxa"/>
            <w:vMerge/>
            <w:vAlign w:val="center"/>
          </w:tcPr>
          <w:p w:rsidR="000A7426" w:rsidRDefault="000A7426"/>
        </w:tc>
        <w:tc>
          <w:tcPr>
            <w:tcW w:w="1160" w:type="dxa"/>
            <w:vMerge/>
            <w:vAlign w:val="center"/>
          </w:tcPr>
          <w:p w:rsidR="000A7426" w:rsidRDefault="000A7426"/>
        </w:tc>
        <w:tc>
          <w:tcPr>
            <w:tcW w:w="1160" w:type="dxa"/>
            <w:vMerge/>
            <w:vAlign w:val="center"/>
          </w:tcPr>
          <w:p w:rsidR="000A7426" w:rsidRDefault="000A7426"/>
        </w:tc>
        <w:tc>
          <w:tcPr>
            <w:tcW w:w="1160" w:type="dxa"/>
            <w:vMerge/>
            <w:vAlign w:val="center"/>
          </w:tcPr>
          <w:p w:rsidR="000A7426" w:rsidRDefault="000A7426"/>
        </w:tc>
        <w:tc>
          <w:tcPr>
            <w:tcW w:w="1160" w:type="dxa"/>
            <w:vMerge/>
            <w:vAlign w:val="center"/>
          </w:tcPr>
          <w:p w:rsidR="000A7426" w:rsidRDefault="000A7426"/>
        </w:tc>
        <w:tc>
          <w:tcPr>
            <w:tcW w:w="1160" w:type="dxa"/>
            <w:vMerge/>
            <w:vAlign w:val="center"/>
          </w:tcPr>
          <w:p w:rsidR="000A7426" w:rsidRDefault="000A7426"/>
        </w:tc>
        <w:tc>
          <w:tcPr>
            <w:tcW w:w="1160" w:type="dxa"/>
            <w:vMerge/>
            <w:vAlign w:val="center"/>
          </w:tcPr>
          <w:p w:rsidR="000A7426" w:rsidRDefault="000A7426"/>
        </w:tc>
        <w:tc>
          <w:tcPr>
            <w:tcW w:w="1092" w:type="dxa"/>
            <w:vMerge/>
            <w:vAlign w:val="center"/>
          </w:tcPr>
          <w:p w:rsidR="000A7426" w:rsidRDefault="000A7426"/>
        </w:tc>
      </w:tr>
      <w:tr w:rsidR="000A7426">
        <w:trPr>
          <w:trHeight w:hRule="exact" w:val="381"/>
          <w:jc w:val="center"/>
        </w:trPr>
        <w:tc>
          <w:tcPr>
            <w:tcW w:w="220" w:type="dxa"/>
            <w:gridSpan w:val="2"/>
            <w:vAlign w:val="center"/>
          </w:tcPr>
          <w:p w:rsidR="000A7426" w:rsidRDefault="001C5472">
            <w:pPr>
              <w:jc w:val="center"/>
            </w:pPr>
            <w:r>
              <w:rPr>
                <w:rFonts w:ascii="宋体" w:hAnsi="宋体" w:cs="宋体"/>
                <w:color w:val="000000"/>
                <w:sz w:val="14"/>
              </w:rPr>
              <w:t>栏次</w:t>
            </w:r>
          </w:p>
        </w:tc>
        <w:tc>
          <w:tcPr>
            <w:tcW w:w="1160" w:type="dxa"/>
            <w:vAlign w:val="center"/>
          </w:tcPr>
          <w:p w:rsidR="000A7426" w:rsidRDefault="001C5472">
            <w:pPr>
              <w:jc w:val="center"/>
            </w:pPr>
            <w:r>
              <w:rPr>
                <w:rFonts w:ascii="宋体" w:hAnsi="宋体" w:cs="宋体"/>
                <w:color w:val="000000"/>
                <w:sz w:val="14"/>
              </w:rPr>
              <w:t>1</w:t>
            </w:r>
          </w:p>
        </w:tc>
        <w:tc>
          <w:tcPr>
            <w:tcW w:w="1160" w:type="dxa"/>
            <w:vAlign w:val="center"/>
          </w:tcPr>
          <w:p w:rsidR="000A7426" w:rsidRDefault="001C5472">
            <w:pPr>
              <w:jc w:val="center"/>
            </w:pPr>
            <w:r>
              <w:rPr>
                <w:rFonts w:ascii="宋体" w:hAnsi="宋体" w:cs="宋体"/>
                <w:color w:val="000000"/>
                <w:sz w:val="14"/>
              </w:rPr>
              <w:t>2</w:t>
            </w:r>
          </w:p>
        </w:tc>
        <w:tc>
          <w:tcPr>
            <w:tcW w:w="1160" w:type="dxa"/>
            <w:vAlign w:val="center"/>
          </w:tcPr>
          <w:p w:rsidR="000A7426" w:rsidRDefault="001C5472">
            <w:pPr>
              <w:jc w:val="center"/>
            </w:pPr>
            <w:r>
              <w:rPr>
                <w:rFonts w:ascii="宋体" w:hAnsi="宋体" w:cs="宋体"/>
                <w:color w:val="000000"/>
                <w:sz w:val="14"/>
              </w:rPr>
              <w:t>3</w:t>
            </w:r>
          </w:p>
        </w:tc>
        <w:tc>
          <w:tcPr>
            <w:tcW w:w="1160" w:type="dxa"/>
            <w:vAlign w:val="center"/>
          </w:tcPr>
          <w:p w:rsidR="000A7426" w:rsidRDefault="001C5472">
            <w:pPr>
              <w:jc w:val="center"/>
            </w:pPr>
            <w:r>
              <w:rPr>
                <w:rFonts w:ascii="宋体" w:hAnsi="宋体" w:cs="宋体"/>
                <w:color w:val="000000"/>
                <w:sz w:val="14"/>
              </w:rPr>
              <w:t>4</w:t>
            </w:r>
          </w:p>
        </w:tc>
        <w:tc>
          <w:tcPr>
            <w:tcW w:w="1160" w:type="dxa"/>
            <w:vAlign w:val="center"/>
          </w:tcPr>
          <w:p w:rsidR="000A7426" w:rsidRDefault="001C5472">
            <w:pPr>
              <w:jc w:val="center"/>
            </w:pPr>
            <w:r>
              <w:rPr>
                <w:rFonts w:ascii="宋体" w:hAnsi="宋体" w:cs="宋体"/>
                <w:color w:val="000000"/>
                <w:sz w:val="14"/>
              </w:rPr>
              <w:t>5</w:t>
            </w:r>
          </w:p>
        </w:tc>
        <w:tc>
          <w:tcPr>
            <w:tcW w:w="1160" w:type="dxa"/>
            <w:vAlign w:val="center"/>
          </w:tcPr>
          <w:p w:rsidR="000A7426" w:rsidRDefault="001C5472">
            <w:pPr>
              <w:jc w:val="center"/>
            </w:pPr>
            <w:r>
              <w:rPr>
                <w:rFonts w:ascii="宋体" w:hAnsi="宋体" w:cs="宋体"/>
                <w:color w:val="000000"/>
                <w:sz w:val="14"/>
              </w:rPr>
              <w:t>6</w:t>
            </w:r>
          </w:p>
        </w:tc>
        <w:tc>
          <w:tcPr>
            <w:tcW w:w="1092" w:type="dxa"/>
            <w:vAlign w:val="center"/>
          </w:tcPr>
          <w:p w:rsidR="000A7426" w:rsidRDefault="001C5472">
            <w:pPr>
              <w:jc w:val="center"/>
            </w:pPr>
            <w:r>
              <w:rPr>
                <w:rFonts w:ascii="宋体" w:hAnsi="宋体" w:cs="宋体"/>
                <w:color w:val="000000"/>
                <w:sz w:val="14"/>
              </w:rPr>
              <w:t>7</w:t>
            </w:r>
          </w:p>
        </w:tc>
      </w:tr>
      <w:tr w:rsidR="000A7426">
        <w:trPr>
          <w:trHeight w:hRule="exact" w:val="381"/>
          <w:jc w:val="center"/>
        </w:trPr>
        <w:tc>
          <w:tcPr>
            <w:tcW w:w="220" w:type="dxa"/>
            <w:gridSpan w:val="2"/>
            <w:vAlign w:val="center"/>
          </w:tcPr>
          <w:p w:rsidR="000A7426" w:rsidRDefault="001C5472">
            <w:pPr>
              <w:jc w:val="center"/>
            </w:pPr>
            <w:r>
              <w:rPr>
                <w:rFonts w:ascii="宋体" w:hAnsi="宋体" w:cs="宋体"/>
                <w:color w:val="000000"/>
                <w:sz w:val="14"/>
              </w:rPr>
              <w:t>合计</w:t>
            </w:r>
          </w:p>
        </w:tc>
        <w:tc>
          <w:tcPr>
            <w:tcW w:w="1160" w:type="dxa"/>
            <w:vAlign w:val="center"/>
          </w:tcPr>
          <w:p w:rsidR="000A7426" w:rsidRDefault="001C5472">
            <w:pPr>
              <w:jc w:val="right"/>
            </w:pPr>
            <w:r>
              <w:rPr>
                <w:rFonts w:ascii="宋体" w:hAnsi="宋体" w:cs="宋体"/>
                <w:b/>
                <w:color w:val="000000"/>
                <w:sz w:val="14"/>
              </w:rPr>
              <w:t>2,196.85</w:t>
            </w:r>
          </w:p>
        </w:tc>
        <w:tc>
          <w:tcPr>
            <w:tcW w:w="1160" w:type="dxa"/>
            <w:vAlign w:val="center"/>
          </w:tcPr>
          <w:p w:rsidR="000A7426" w:rsidRDefault="001C5472">
            <w:pPr>
              <w:jc w:val="right"/>
            </w:pPr>
            <w:r>
              <w:rPr>
                <w:rFonts w:ascii="宋体" w:hAnsi="宋体" w:cs="宋体"/>
                <w:b/>
                <w:color w:val="000000"/>
                <w:sz w:val="14"/>
              </w:rPr>
              <w:t>2,196.85</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208</w:t>
            </w:r>
          </w:p>
        </w:tc>
        <w:tc>
          <w:tcPr>
            <w:tcW w:w="2060" w:type="dxa"/>
            <w:vAlign w:val="center"/>
          </w:tcPr>
          <w:p w:rsidR="000A7426" w:rsidRDefault="001C5472">
            <w:pPr>
              <w:jc w:val="left"/>
            </w:pPr>
            <w:r>
              <w:rPr>
                <w:rFonts w:ascii="宋体" w:hAnsi="宋体" w:cs="宋体"/>
                <w:color w:val="000000"/>
                <w:sz w:val="14"/>
              </w:rPr>
              <w:t>社会保障和就业支出</w:t>
            </w:r>
          </w:p>
        </w:tc>
        <w:tc>
          <w:tcPr>
            <w:tcW w:w="1160" w:type="dxa"/>
            <w:vAlign w:val="center"/>
          </w:tcPr>
          <w:p w:rsidR="000A7426" w:rsidRDefault="001C5472">
            <w:pPr>
              <w:jc w:val="right"/>
            </w:pPr>
            <w:r>
              <w:rPr>
                <w:rFonts w:ascii="宋体" w:hAnsi="宋体" w:cs="宋体"/>
                <w:color w:val="000000"/>
                <w:sz w:val="14"/>
              </w:rPr>
              <w:t>49.10</w:t>
            </w:r>
          </w:p>
        </w:tc>
        <w:tc>
          <w:tcPr>
            <w:tcW w:w="1160" w:type="dxa"/>
            <w:vAlign w:val="center"/>
          </w:tcPr>
          <w:p w:rsidR="000A7426" w:rsidRDefault="001C5472">
            <w:pPr>
              <w:jc w:val="right"/>
            </w:pPr>
            <w:r>
              <w:rPr>
                <w:rFonts w:ascii="宋体" w:hAnsi="宋体" w:cs="宋体"/>
                <w:color w:val="000000"/>
                <w:sz w:val="14"/>
              </w:rPr>
              <w:t>49.10</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20805</w:t>
            </w:r>
          </w:p>
        </w:tc>
        <w:tc>
          <w:tcPr>
            <w:tcW w:w="2060" w:type="dxa"/>
            <w:vAlign w:val="center"/>
          </w:tcPr>
          <w:p w:rsidR="000A7426" w:rsidRDefault="001C5472">
            <w:pPr>
              <w:jc w:val="left"/>
            </w:pPr>
            <w:r>
              <w:rPr>
                <w:rFonts w:ascii="宋体" w:hAnsi="宋体" w:cs="宋体"/>
                <w:color w:val="000000"/>
                <w:sz w:val="14"/>
              </w:rPr>
              <w:t>行政事业单位养老支出</w:t>
            </w:r>
          </w:p>
        </w:tc>
        <w:tc>
          <w:tcPr>
            <w:tcW w:w="1160" w:type="dxa"/>
            <w:vAlign w:val="center"/>
          </w:tcPr>
          <w:p w:rsidR="000A7426" w:rsidRDefault="001C5472">
            <w:pPr>
              <w:jc w:val="right"/>
            </w:pPr>
            <w:r>
              <w:rPr>
                <w:rFonts w:ascii="宋体" w:hAnsi="宋体" w:cs="宋体"/>
                <w:color w:val="000000"/>
                <w:sz w:val="14"/>
              </w:rPr>
              <w:t>24.12</w:t>
            </w:r>
          </w:p>
        </w:tc>
        <w:tc>
          <w:tcPr>
            <w:tcW w:w="1160" w:type="dxa"/>
            <w:vAlign w:val="center"/>
          </w:tcPr>
          <w:p w:rsidR="000A7426" w:rsidRDefault="001C5472">
            <w:pPr>
              <w:jc w:val="right"/>
            </w:pPr>
            <w:r>
              <w:rPr>
                <w:rFonts w:ascii="宋体" w:hAnsi="宋体" w:cs="宋体"/>
                <w:color w:val="000000"/>
                <w:sz w:val="14"/>
              </w:rPr>
              <w:t>24.12</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2080505</w:t>
            </w:r>
          </w:p>
        </w:tc>
        <w:tc>
          <w:tcPr>
            <w:tcW w:w="2060" w:type="dxa"/>
            <w:vAlign w:val="center"/>
          </w:tcPr>
          <w:p w:rsidR="000A7426" w:rsidRDefault="001C5472">
            <w:pPr>
              <w:jc w:val="left"/>
            </w:pPr>
            <w:r>
              <w:rPr>
                <w:rFonts w:ascii="宋体" w:hAnsi="宋体" w:cs="宋体"/>
                <w:color w:val="000000"/>
                <w:sz w:val="14"/>
              </w:rPr>
              <w:t>机关事业单位基本养老保险缴费支出</w:t>
            </w:r>
          </w:p>
        </w:tc>
        <w:tc>
          <w:tcPr>
            <w:tcW w:w="1160" w:type="dxa"/>
            <w:vAlign w:val="center"/>
          </w:tcPr>
          <w:p w:rsidR="000A7426" w:rsidRDefault="001C5472">
            <w:pPr>
              <w:jc w:val="right"/>
            </w:pPr>
            <w:r>
              <w:rPr>
                <w:rFonts w:ascii="宋体" w:hAnsi="宋体" w:cs="宋体"/>
                <w:color w:val="000000"/>
                <w:sz w:val="14"/>
              </w:rPr>
              <w:t>19.06</w:t>
            </w:r>
          </w:p>
        </w:tc>
        <w:tc>
          <w:tcPr>
            <w:tcW w:w="1160" w:type="dxa"/>
            <w:vAlign w:val="center"/>
          </w:tcPr>
          <w:p w:rsidR="000A7426" w:rsidRDefault="001C5472">
            <w:pPr>
              <w:jc w:val="right"/>
            </w:pPr>
            <w:r>
              <w:rPr>
                <w:rFonts w:ascii="宋体" w:hAnsi="宋体" w:cs="宋体"/>
                <w:color w:val="000000"/>
                <w:sz w:val="14"/>
              </w:rPr>
              <w:t>19.06</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2080506</w:t>
            </w:r>
          </w:p>
        </w:tc>
        <w:tc>
          <w:tcPr>
            <w:tcW w:w="2060" w:type="dxa"/>
            <w:vAlign w:val="center"/>
          </w:tcPr>
          <w:p w:rsidR="000A7426" w:rsidRDefault="001C5472">
            <w:pPr>
              <w:jc w:val="left"/>
            </w:pPr>
            <w:r>
              <w:rPr>
                <w:rFonts w:ascii="宋体" w:hAnsi="宋体" w:cs="宋体"/>
                <w:color w:val="000000"/>
                <w:sz w:val="14"/>
              </w:rPr>
              <w:t>机关事业单位职业年金缴费支出</w:t>
            </w:r>
          </w:p>
        </w:tc>
        <w:tc>
          <w:tcPr>
            <w:tcW w:w="1160" w:type="dxa"/>
            <w:vAlign w:val="center"/>
          </w:tcPr>
          <w:p w:rsidR="000A7426" w:rsidRDefault="001C5472">
            <w:pPr>
              <w:jc w:val="right"/>
            </w:pPr>
            <w:r>
              <w:rPr>
                <w:rFonts w:ascii="宋体" w:hAnsi="宋体" w:cs="宋体"/>
                <w:color w:val="000000"/>
                <w:sz w:val="14"/>
              </w:rPr>
              <w:t>5.06</w:t>
            </w:r>
          </w:p>
        </w:tc>
        <w:tc>
          <w:tcPr>
            <w:tcW w:w="1160" w:type="dxa"/>
            <w:vAlign w:val="center"/>
          </w:tcPr>
          <w:p w:rsidR="000A7426" w:rsidRDefault="001C5472">
            <w:pPr>
              <w:jc w:val="right"/>
            </w:pPr>
            <w:r>
              <w:rPr>
                <w:rFonts w:ascii="宋体" w:hAnsi="宋体" w:cs="宋体"/>
                <w:color w:val="000000"/>
                <w:sz w:val="14"/>
              </w:rPr>
              <w:t>5.06</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20808</w:t>
            </w:r>
          </w:p>
        </w:tc>
        <w:tc>
          <w:tcPr>
            <w:tcW w:w="2060" w:type="dxa"/>
            <w:vAlign w:val="center"/>
          </w:tcPr>
          <w:p w:rsidR="000A7426" w:rsidRDefault="001C5472">
            <w:pPr>
              <w:jc w:val="left"/>
            </w:pPr>
            <w:r>
              <w:rPr>
                <w:rFonts w:ascii="宋体" w:hAnsi="宋体" w:cs="宋体"/>
                <w:color w:val="000000"/>
                <w:sz w:val="14"/>
              </w:rPr>
              <w:t>抚恤</w:t>
            </w:r>
          </w:p>
        </w:tc>
        <w:tc>
          <w:tcPr>
            <w:tcW w:w="1160" w:type="dxa"/>
            <w:vAlign w:val="center"/>
          </w:tcPr>
          <w:p w:rsidR="000A7426" w:rsidRDefault="001C5472">
            <w:pPr>
              <w:jc w:val="right"/>
            </w:pPr>
            <w:r>
              <w:rPr>
                <w:rFonts w:ascii="宋体" w:hAnsi="宋体" w:cs="宋体"/>
                <w:color w:val="000000"/>
                <w:sz w:val="14"/>
              </w:rPr>
              <w:t>24.98</w:t>
            </w:r>
          </w:p>
        </w:tc>
        <w:tc>
          <w:tcPr>
            <w:tcW w:w="1160" w:type="dxa"/>
            <w:vAlign w:val="center"/>
          </w:tcPr>
          <w:p w:rsidR="000A7426" w:rsidRDefault="001C5472">
            <w:pPr>
              <w:jc w:val="right"/>
            </w:pPr>
            <w:r>
              <w:rPr>
                <w:rFonts w:ascii="宋体" w:hAnsi="宋体" w:cs="宋体"/>
                <w:color w:val="000000"/>
                <w:sz w:val="14"/>
              </w:rPr>
              <w:t>24.98</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2080801</w:t>
            </w:r>
          </w:p>
        </w:tc>
        <w:tc>
          <w:tcPr>
            <w:tcW w:w="2060" w:type="dxa"/>
            <w:vAlign w:val="center"/>
          </w:tcPr>
          <w:p w:rsidR="000A7426" w:rsidRDefault="001C5472">
            <w:pPr>
              <w:jc w:val="left"/>
            </w:pPr>
            <w:r>
              <w:rPr>
                <w:rFonts w:ascii="宋体" w:hAnsi="宋体" w:cs="宋体"/>
                <w:color w:val="000000"/>
                <w:sz w:val="14"/>
              </w:rPr>
              <w:t>死亡抚恤</w:t>
            </w:r>
          </w:p>
        </w:tc>
        <w:tc>
          <w:tcPr>
            <w:tcW w:w="1160" w:type="dxa"/>
            <w:vAlign w:val="center"/>
          </w:tcPr>
          <w:p w:rsidR="000A7426" w:rsidRDefault="001C5472">
            <w:pPr>
              <w:jc w:val="right"/>
            </w:pPr>
            <w:r>
              <w:rPr>
                <w:rFonts w:ascii="宋体" w:hAnsi="宋体" w:cs="宋体"/>
                <w:color w:val="000000"/>
                <w:sz w:val="14"/>
              </w:rPr>
              <w:t>24.98</w:t>
            </w:r>
          </w:p>
        </w:tc>
        <w:tc>
          <w:tcPr>
            <w:tcW w:w="1160" w:type="dxa"/>
            <w:vAlign w:val="center"/>
          </w:tcPr>
          <w:p w:rsidR="000A7426" w:rsidRDefault="001C5472">
            <w:pPr>
              <w:jc w:val="right"/>
            </w:pPr>
            <w:r>
              <w:rPr>
                <w:rFonts w:ascii="宋体" w:hAnsi="宋体" w:cs="宋体"/>
                <w:color w:val="000000"/>
                <w:sz w:val="14"/>
              </w:rPr>
              <w:t>24.98</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210</w:t>
            </w:r>
          </w:p>
        </w:tc>
        <w:tc>
          <w:tcPr>
            <w:tcW w:w="2060" w:type="dxa"/>
            <w:vAlign w:val="center"/>
          </w:tcPr>
          <w:p w:rsidR="000A7426" w:rsidRDefault="001C5472">
            <w:pPr>
              <w:jc w:val="left"/>
            </w:pPr>
            <w:r>
              <w:rPr>
                <w:rFonts w:ascii="宋体" w:hAnsi="宋体" w:cs="宋体"/>
                <w:color w:val="000000"/>
                <w:sz w:val="14"/>
              </w:rPr>
              <w:t>卫生健康支出</w:t>
            </w:r>
          </w:p>
        </w:tc>
        <w:tc>
          <w:tcPr>
            <w:tcW w:w="1160" w:type="dxa"/>
            <w:vAlign w:val="center"/>
          </w:tcPr>
          <w:p w:rsidR="000A7426" w:rsidRDefault="001C5472">
            <w:pPr>
              <w:jc w:val="right"/>
            </w:pPr>
            <w:r>
              <w:rPr>
                <w:rFonts w:ascii="宋体" w:hAnsi="宋体" w:cs="宋体"/>
                <w:color w:val="000000"/>
                <w:sz w:val="14"/>
              </w:rPr>
              <w:t>7.66</w:t>
            </w:r>
          </w:p>
        </w:tc>
        <w:tc>
          <w:tcPr>
            <w:tcW w:w="1160" w:type="dxa"/>
            <w:vAlign w:val="center"/>
          </w:tcPr>
          <w:p w:rsidR="000A7426" w:rsidRDefault="001C5472">
            <w:pPr>
              <w:jc w:val="right"/>
            </w:pPr>
            <w:r>
              <w:rPr>
                <w:rFonts w:ascii="宋体" w:hAnsi="宋体" w:cs="宋体"/>
                <w:color w:val="000000"/>
                <w:sz w:val="14"/>
              </w:rPr>
              <w:t>7.66</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21011</w:t>
            </w:r>
          </w:p>
        </w:tc>
        <w:tc>
          <w:tcPr>
            <w:tcW w:w="2060" w:type="dxa"/>
            <w:vAlign w:val="center"/>
          </w:tcPr>
          <w:p w:rsidR="000A7426" w:rsidRDefault="001C5472">
            <w:pPr>
              <w:jc w:val="left"/>
            </w:pPr>
            <w:r>
              <w:rPr>
                <w:rFonts w:ascii="宋体" w:hAnsi="宋体" w:cs="宋体"/>
                <w:color w:val="000000"/>
                <w:sz w:val="14"/>
              </w:rPr>
              <w:t>行政事业单位医疗</w:t>
            </w:r>
          </w:p>
        </w:tc>
        <w:tc>
          <w:tcPr>
            <w:tcW w:w="1160" w:type="dxa"/>
            <w:vAlign w:val="center"/>
          </w:tcPr>
          <w:p w:rsidR="000A7426" w:rsidRDefault="001C5472">
            <w:pPr>
              <w:jc w:val="right"/>
            </w:pPr>
            <w:r>
              <w:rPr>
                <w:rFonts w:ascii="宋体" w:hAnsi="宋体" w:cs="宋体"/>
                <w:color w:val="000000"/>
                <w:sz w:val="14"/>
              </w:rPr>
              <w:t>7.66</w:t>
            </w:r>
          </w:p>
        </w:tc>
        <w:tc>
          <w:tcPr>
            <w:tcW w:w="1160" w:type="dxa"/>
            <w:vAlign w:val="center"/>
          </w:tcPr>
          <w:p w:rsidR="000A7426" w:rsidRDefault="001C5472">
            <w:pPr>
              <w:jc w:val="right"/>
            </w:pPr>
            <w:r>
              <w:rPr>
                <w:rFonts w:ascii="宋体" w:hAnsi="宋体" w:cs="宋体"/>
                <w:color w:val="000000"/>
                <w:sz w:val="14"/>
              </w:rPr>
              <w:t>7.66</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2101101</w:t>
            </w:r>
          </w:p>
        </w:tc>
        <w:tc>
          <w:tcPr>
            <w:tcW w:w="2060" w:type="dxa"/>
            <w:vAlign w:val="center"/>
          </w:tcPr>
          <w:p w:rsidR="000A7426" w:rsidRDefault="001C5472">
            <w:pPr>
              <w:jc w:val="left"/>
            </w:pPr>
            <w:r>
              <w:rPr>
                <w:rFonts w:ascii="宋体" w:hAnsi="宋体" w:cs="宋体"/>
                <w:color w:val="000000"/>
                <w:sz w:val="14"/>
              </w:rPr>
              <w:t>行政单位医疗</w:t>
            </w:r>
          </w:p>
        </w:tc>
        <w:tc>
          <w:tcPr>
            <w:tcW w:w="1160" w:type="dxa"/>
            <w:vAlign w:val="center"/>
          </w:tcPr>
          <w:p w:rsidR="000A7426" w:rsidRDefault="001C5472">
            <w:pPr>
              <w:jc w:val="right"/>
            </w:pPr>
            <w:r>
              <w:rPr>
                <w:rFonts w:ascii="宋体" w:hAnsi="宋体" w:cs="宋体"/>
                <w:color w:val="000000"/>
                <w:sz w:val="14"/>
              </w:rPr>
              <w:t>7.66</w:t>
            </w:r>
          </w:p>
        </w:tc>
        <w:tc>
          <w:tcPr>
            <w:tcW w:w="1160" w:type="dxa"/>
            <w:vAlign w:val="center"/>
          </w:tcPr>
          <w:p w:rsidR="000A7426" w:rsidRDefault="001C5472">
            <w:pPr>
              <w:jc w:val="right"/>
            </w:pPr>
            <w:r>
              <w:rPr>
                <w:rFonts w:ascii="宋体" w:hAnsi="宋体" w:cs="宋体"/>
                <w:color w:val="000000"/>
                <w:sz w:val="14"/>
              </w:rPr>
              <w:t>7.66</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212</w:t>
            </w:r>
          </w:p>
        </w:tc>
        <w:tc>
          <w:tcPr>
            <w:tcW w:w="2060" w:type="dxa"/>
            <w:vAlign w:val="center"/>
          </w:tcPr>
          <w:p w:rsidR="000A7426" w:rsidRDefault="001C5472">
            <w:pPr>
              <w:jc w:val="left"/>
            </w:pPr>
            <w:r>
              <w:rPr>
                <w:rFonts w:ascii="宋体" w:hAnsi="宋体" w:cs="宋体"/>
                <w:color w:val="000000"/>
                <w:sz w:val="14"/>
              </w:rPr>
              <w:t>城乡社区支出</w:t>
            </w:r>
          </w:p>
        </w:tc>
        <w:tc>
          <w:tcPr>
            <w:tcW w:w="1160" w:type="dxa"/>
            <w:vAlign w:val="center"/>
          </w:tcPr>
          <w:p w:rsidR="000A7426" w:rsidRDefault="001C5472">
            <w:pPr>
              <w:jc w:val="right"/>
            </w:pPr>
            <w:r>
              <w:rPr>
                <w:rFonts w:ascii="宋体" w:hAnsi="宋体" w:cs="宋体"/>
                <w:color w:val="000000"/>
                <w:sz w:val="14"/>
              </w:rPr>
              <w:t>274.97</w:t>
            </w:r>
          </w:p>
        </w:tc>
        <w:tc>
          <w:tcPr>
            <w:tcW w:w="1160" w:type="dxa"/>
            <w:vAlign w:val="center"/>
          </w:tcPr>
          <w:p w:rsidR="000A7426" w:rsidRDefault="001C5472">
            <w:pPr>
              <w:jc w:val="right"/>
            </w:pPr>
            <w:r>
              <w:rPr>
                <w:rFonts w:ascii="宋体" w:hAnsi="宋体" w:cs="宋体"/>
                <w:color w:val="000000"/>
                <w:sz w:val="14"/>
              </w:rPr>
              <w:t>274.97</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21208</w:t>
            </w:r>
          </w:p>
        </w:tc>
        <w:tc>
          <w:tcPr>
            <w:tcW w:w="2060" w:type="dxa"/>
            <w:vAlign w:val="center"/>
          </w:tcPr>
          <w:p w:rsidR="000A7426" w:rsidRDefault="001C5472">
            <w:pPr>
              <w:jc w:val="left"/>
            </w:pPr>
            <w:r>
              <w:rPr>
                <w:rFonts w:ascii="宋体" w:hAnsi="宋体" w:cs="宋体"/>
                <w:color w:val="000000"/>
                <w:sz w:val="14"/>
              </w:rPr>
              <w:t>国有土地使用权出让收入安排的支出</w:t>
            </w:r>
          </w:p>
        </w:tc>
        <w:tc>
          <w:tcPr>
            <w:tcW w:w="1160" w:type="dxa"/>
            <w:vAlign w:val="center"/>
          </w:tcPr>
          <w:p w:rsidR="000A7426" w:rsidRDefault="001C5472">
            <w:pPr>
              <w:jc w:val="right"/>
            </w:pPr>
            <w:r>
              <w:rPr>
                <w:rFonts w:ascii="宋体" w:hAnsi="宋体" w:cs="宋体"/>
                <w:color w:val="000000"/>
                <w:sz w:val="14"/>
              </w:rPr>
              <w:t>176.93</w:t>
            </w:r>
          </w:p>
        </w:tc>
        <w:tc>
          <w:tcPr>
            <w:tcW w:w="1160" w:type="dxa"/>
            <w:vAlign w:val="center"/>
          </w:tcPr>
          <w:p w:rsidR="000A7426" w:rsidRDefault="001C5472">
            <w:pPr>
              <w:jc w:val="right"/>
            </w:pPr>
            <w:r>
              <w:rPr>
                <w:rFonts w:ascii="宋体" w:hAnsi="宋体" w:cs="宋体"/>
                <w:color w:val="000000"/>
                <w:sz w:val="14"/>
              </w:rPr>
              <w:t>176.93</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2120801</w:t>
            </w:r>
          </w:p>
        </w:tc>
        <w:tc>
          <w:tcPr>
            <w:tcW w:w="2060" w:type="dxa"/>
            <w:vAlign w:val="center"/>
          </w:tcPr>
          <w:p w:rsidR="000A7426" w:rsidRDefault="001C5472">
            <w:pPr>
              <w:jc w:val="left"/>
            </w:pPr>
            <w:r>
              <w:rPr>
                <w:rFonts w:ascii="宋体" w:hAnsi="宋体" w:cs="宋体"/>
                <w:color w:val="000000"/>
                <w:sz w:val="14"/>
              </w:rPr>
              <w:t>征地和拆迁补偿支出</w:t>
            </w:r>
          </w:p>
        </w:tc>
        <w:tc>
          <w:tcPr>
            <w:tcW w:w="1160" w:type="dxa"/>
            <w:vAlign w:val="center"/>
          </w:tcPr>
          <w:p w:rsidR="000A7426" w:rsidRDefault="001C5472">
            <w:pPr>
              <w:jc w:val="right"/>
            </w:pPr>
            <w:r>
              <w:rPr>
                <w:rFonts w:ascii="宋体" w:hAnsi="宋体" w:cs="宋体"/>
                <w:color w:val="000000"/>
                <w:sz w:val="14"/>
              </w:rPr>
              <w:t>32.32</w:t>
            </w:r>
          </w:p>
        </w:tc>
        <w:tc>
          <w:tcPr>
            <w:tcW w:w="1160" w:type="dxa"/>
            <w:vAlign w:val="center"/>
          </w:tcPr>
          <w:p w:rsidR="000A7426" w:rsidRDefault="001C5472">
            <w:pPr>
              <w:jc w:val="right"/>
            </w:pPr>
            <w:r>
              <w:rPr>
                <w:rFonts w:ascii="宋体" w:hAnsi="宋体" w:cs="宋体"/>
                <w:color w:val="000000"/>
                <w:sz w:val="14"/>
              </w:rPr>
              <w:t>32.32</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2120899</w:t>
            </w:r>
          </w:p>
        </w:tc>
        <w:tc>
          <w:tcPr>
            <w:tcW w:w="2060" w:type="dxa"/>
            <w:vAlign w:val="center"/>
          </w:tcPr>
          <w:p w:rsidR="000A7426" w:rsidRDefault="001C5472">
            <w:pPr>
              <w:jc w:val="left"/>
            </w:pPr>
            <w:r>
              <w:rPr>
                <w:rFonts w:ascii="宋体" w:hAnsi="宋体" w:cs="宋体"/>
                <w:color w:val="000000"/>
                <w:sz w:val="14"/>
              </w:rPr>
              <w:t>其他国有土地使用权出让收入安排的支出</w:t>
            </w:r>
          </w:p>
        </w:tc>
        <w:tc>
          <w:tcPr>
            <w:tcW w:w="1160" w:type="dxa"/>
            <w:vAlign w:val="center"/>
          </w:tcPr>
          <w:p w:rsidR="000A7426" w:rsidRDefault="001C5472">
            <w:pPr>
              <w:jc w:val="right"/>
            </w:pPr>
            <w:r>
              <w:rPr>
                <w:rFonts w:ascii="宋体" w:hAnsi="宋体" w:cs="宋体"/>
                <w:color w:val="000000"/>
                <w:sz w:val="14"/>
              </w:rPr>
              <w:t>144.61</w:t>
            </w:r>
          </w:p>
        </w:tc>
        <w:tc>
          <w:tcPr>
            <w:tcW w:w="1160" w:type="dxa"/>
            <w:vAlign w:val="center"/>
          </w:tcPr>
          <w:p w:rsidR="000A7426" w:rsidRDefault="001C5472">
            <w:pPr>
              <w:jc w:val="right"/>
            </w:pPr>
            <w:r>
              <w:rPr>
                <w:rFonts w:ascii="宋体" w:hAnsi="宋体" w:cs="宋体"/>
                <w:color w:val="000000"/>
                <w:sz w:val="14"/>
              </w:rPr>
              <w:t>144.61</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21211</w:t>
            </w:r>
          </w:p>
        </w:tc>
        <w:tc>
          <w:tcPr>
            <w:tcW w:w="2060" w:type="dxa"/>
            <w:vAlign w:val="center"/>
          </w:tcPr>
          <w:p w:rsidR="000A7426" w:rsidRDefault="001C5472">
            <w:pPr>
              <w:jc w:val="left"/>
            </w:pPr>
            <w:r>
              <w:rPr>
                <w:rFonts w:ascii="宋体" w:hAnsi="宋体" w:cs="宋体"/>
                <w:color w:val="000000"/>
                <w:sz w:val="14"/>
              </w:rPr>
              <w:t>农业土地开发资金安排的支出</w:t>
            </w:r>
          </w:p>
        </w:tc>
        <w:tc>
          <w:tcPr>
            <w:tcW w:w="1160" w:type="dxa"/>
            <w:vAlign w:val="center"/>
          </w:tcPr>
          <w:p w:rsidR="000A7426" w:rsidRDefault="001C5472">
            <w:pPr>
              <w:jc w:val="right"/>
            </w:pPr>
            <w:r>
              <w:rPr>
                <w:rFonts w:ascii="宋体" w:hAnsi="宋体" w:cs="宋体"/>
                <w:color w:val="000000"/>
                <w:sz w:val="14"/>
              </w:rPr>
              <w:t>98.04</w:t>
            </w:r>
          </w:p>
        </w:tc>
        <w:tc>
          <w:tcPr>
            <w:tcW w:w="1160" w:type="dxa"/>
            <w:vAlign w:val="center"/>
          </w:tcPr>
          <w:p w:rsidR="000A7426" w:rsidRDefault="001C5472">
            <w:pPr>
              <w:jc w:val="right"/>
            </w:pPr>
            <w:r>
              <w:rPr>
                <w:rFonts w:ascii="宋体" w:hAnsi="宋体" w:cs="宋体"/>
                <w:color w:val="000000"/>
                <w:sz w:val="14"/>
              </w:rPr>
              <w:t>98.04</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2121100</w:t>
            </w:r>
          </w:p>
        </w:tc>
        <w:tc>
          <w:tcPr>
            <w:tcW w:w="2060" w:type="dxa"/>
            <w:vAlign w:val="center"/>
          </w:tcPr>
          <w:p w:rsidR="000A7426" w:rsidRDefault="001C5472">
            <w:pPr>
              <w:jc w:val="left"/>
            </w:pPr>
            <w:r>
              <w:rPr>
                <w:rFonts w:ascii="宋体" w:hAnsi="宋体" w:cs="宋体"/>
                <w:color w:val="000000"/>
                <w:sz w:val="14"/>
              </w:rPr>
              <w:t>农业土地开发资金安排的支出</w:t>
            </w:r>
          </w:p>
        </w:tc>
        <w:tc>
          <w:tcPr>
            <w:tcW w:w="1160" w:type="dxa"/>
            <w:vAlign w:val="center"/>
          </w:tcPr>
          <w:p w:rsidR="000A7426" w:rsidRDefault="001C5472">
            <w:pPr>
              <w:jc w:val="right"/>
            </w:pPr>
            <w:r>
              <w:rPr>
                <w:rFonts w:ascii="宋体" w:hAnsi="宋体" w:cs="宋体"/>
                <w:color w:val="000000"/>
                <w:sz w:val="14"/>
              </w:rPr>
              <w:t>98.04</w:t>
            </w:r>
          </w:p>
        </w:tc>
        <w:tc>
          <w:tcPr>
            <w:tcW w:w="1160" w:type="dxa"/>
            <w:vAlign w:val="center"/>
          </w:tcPr>
          <w:p w:rsidR="000A7426" w:rsidRDefault="001C5472">
            <w:pPr>
              <w:jc w:val="right"/>
            </w:pPr>
            <w:r>
              <w:rPr>
                <w:rFonts w:ascii="宋体" w:hAnsi="宋体" w:cs="宋体"/>
                <w:color w:val="000000"/>
                <w:sz w:val="14"/>
              </w:rPr>
              <w:t>98.04</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220</w:t>
            </w:r>
          </w:p>
        </w:tc>
        <w:tc>
          <w:tcPr>
            <w:tcW w:w="2060" w:type="dxa"/>
            <w:vAlign w:val="center"/>
          </w:tcPr>
          <w:p w:rsidR="000A7426" w:rsidRDefault="001C5472">
            <w:pPr>
              <w:jc w:val="left"/>
            </w:pPr>
            <w:r>
              <w:rPr>
                <w:rFonts w:ascii="宋体" w:hAnsi="宋体" w:cs="宋体"/>
                <w:color w:val="000000"/>
                <w:sz w:val="14"/>
              </w:rPr>
              <w:t>自然资源海洋气象等支出</w:t>
            </w:r>
          </w:p>
        </w:tc>
        <w:tc>
          <w:tcPr>
            <w:tcW w:w="1160" w:type="dxa"/>
            <w:vAlign w:val="center"/>
          </w:tcPr>
          <w:p w:rsidR="000A7426" w:rsidRDefault="001C5472">
            <w:pPr>
              <w:jc w:val="right"/>
            </w:pPr>
            <w:r>
              <w:rPr>
                <w:rFonts w:ascii="宋体" w:hAnsi="宋体" w:cs="宋体"/>
                <w:color w:val="000000"/>
                <w:sz w:val="14"/>
              </w:rPr>
              <w:t>1,851.90</w:t>
            </w:r>
          </w:p>
        </w:tc>
        <w:tc>
          <w:tcPr>
            <w:tcW w:w="1160" w:type="dxa"/>
            <w:vAlign w:val="center"/>
          </w:tcPr>
          <w:p w:rsidR="000A7426" w:rsidRDefault="001C5472">
            <w:pPr>
              <w:jc w:val="right"/>
            </w:pPr>
            <w:r>
              <w:rPr>
                <w:rFonts w:ascii="宋体" w:hAnsi="宋体" w:cs="宋体"/>
                <w:color w:val="000000"/>
                <w:sz w:val="14"/>
              </w:rPr>
              <w:t>1,851.90</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22001</w:t>
            </w:r>
          </w:p>
        </w:tc>
        <w:tc>
          <w:tcPr>
            <w:tcW w:w="2060" w:type="dxa"/>
            <w:vAlign w:val="center"/>
          </w:tcPr>
          <w:p w:rsidR="000A7426" w:rsidRDefault="001C5472">
            <w:pPr>
              <w:jc w:val="left"/>
            </w:pPr>
            <w:r>
              <w:rPr>
                <w:rFonts w:ascii="宋体" w:hAnsi="宋体" w:cs="宋体"/>
                <w:color w:val="000000"/>
                <w:sz w:val="14"/>
              </w:rPr>
              <w:t>自然资源事务</w:t>
            </w:r>
          </w:p>
        </w:tc>
        <w:tc>
          <w:tcPr>
            <w:tcW w:w="1160" w:type="dxa"/>
            <w:vAlign w:val="center"/>
          </w:tcPr>
          <w:p w:rsidR="000A7426" w:rsidRDefault="001C5472">
            <w:pPr>
              <w:jc w:val="right"/>
            </w:pPr>
            <w:r>
              <w:rPr>
                <w:rFonts w:ascii="宋体" w:hAnsi="宋体" w:cs="宋体"/>
                <w:color w:val="000000"/>
                <w:sz w:val="14"/>
              </w:rPr>
              <w:t>1,851.90</w:t>
            </w:r>
          </w:p>
        </w:tc>
        <w:tc>
          <w:tcPr>
            <w:tcW w:w="1160" w:type="dxa"/>
            <w:vAlign w:val="center"/>
          </w:tcPr>
          <w:p w:rsidR="000A7426" w:rsidRDefault="001C5472">
            <w:pPr>
              <w:jc w:val="right"/>
            </w:pPr>
            <w:r>
              <w:rPr>
                <w:rFonts w:ascii="宋体" w:hAnsi="宋体" w:cs="宋体"/>
                <w:color w:val="000000"/>
                <w:sz w:val="14"/>
              </w:rPr>
              <w:t>1,851.90</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2200101</w:t>
            </w:r>
          </w:p>
        </w:tc>
        <w:tc>
          <w:tcPr>
            <w:tcW w:w="2060" w:type="dxa"/>
            <w:vAlign w:val="center"/>
          </w:tcPr>
          <w:p w:rsidR="000A7426" w:rsidRDefault="001C5472">
            <w:pPr>
              <w:jc w:val="left"/>
            </w:pPr>
            <w:r>
              <w:rPr>
                <w:rFonts w:ascii="宋体" w:hAnsi="宋体" w:cs="宋体"/>
                <w:color w:val="000000"/>
                <w:sz w:val="14"/>
              </w:rPr>
              <w:t>行政运行</w:t>
            </w:r>
          </w:p>
        </w:tc>
        <w:tc>
          <w:tcPr>
            <w:tcW w:w="1160" w:type="dxa"/>
            <w:vAlign w:val="center"/>
          </w:tcPr>
          <w:p w:rsidR="000A7426" w:rsidRDefault="001C5472">
            <w:pPr>
              <w:jc w:val="right"/>
            </w:pPr>
            <w:r>
              <w:rPr>
                <w:rFonts w:ascii="宋体" w:hAnsi="宋体" w:cs="宋体"/>
                <w:color w:val="000000"/>
                <w:sz w:val="14"/>
              </w:rPr>
              <w:t>269.38</w:t>
            </w:r>
          </w:p>
        </w:tc>
        <w:tc>
          <w:tcPr>
            <w:tcW w:w="1160" w:type="dxa"/>
            <w:vAlign w:val="center"/>
          </w:tcPr>
          <w:p w:rsidR="000A7426" w:rsidRDefault="001C5472">
            <w:pPr>
              <w:jc w:val="right"/>
            </w:pPr>
            <w:r>
              <w:rPr>
                <w:rFonts w:ascii="宋体" w:hAnsi="宋体" w:cs="宋体"/>
                <w:color w:val="000000"/>
                <w:sz w:val="14"/>
              </w:rPr>
              <w:t>269.38</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2200102</w:t>
            </w:r>
          </w:p>
        </w:tc>
        <w:tc>
          <w:tcPr>
            <w:tcW w:w="2060" w:type="dxa"/>
            <w:vAlign w:val="center"/>
          </w:tcPr>
          <w:p w:rsidR="000A7426" w:rsidRDefault="001C5472">
            <w:pPr>
              <w:jc w:val="left"/>
            </w:pPr>
            <w:r>
              <w:rPr>
                <w:rFonts w:ascii="宋体" w:hAnsi="宋体" w:cs="宋体"/>
                <w:color w:val="000000"/>
                <w:sz w:val="14"/>
              </w:rPr>
              <w:t>一般行政管理事务</w:t>
            </w:r>
          </w:p>
        </w:tc>
        <w:tc>
          <w:tcPr>
            <w:tcW w:w="1160" w:type="dxa"/>
            <w:vAlign w:val="center"/>
          </w:tcPr>
          <w:p w:rsidR="000A7426" w:rsidRDefault="001C5472">
            <w:pPr>
              <w:jc w:val="right"/>
            </w:pPr>
            <w:r>
              <w:rPr>
                <w:rFonts w:ascii="宋体" w:hAnsi="宋体" w:cs="宋体"/>
                <w:color w:val="000000"/>
                <w:sz w:val="14"/>
              </w:rPr>
              <w:t>1,582.52</w:t>
            </w:r>
          </w:p>
        </w:tc>
        <w:tc>
          <w:tcPr>
            <w:tcW w:w="1160" w:type="dxa"/>
            <w:vAlign w:val="center"/>
          </w:tcPr>
          <w:p w:rsidR="000A7426" w:rsidRDefault="001C5472">
            <w:pPr>
              <w:jc w:val="right"/>
            </w:pPr>
            <w:r>
              <w:rPr>
                <w:rFonts w:ascii="宋体" w:hAnsi="宋体" w:cs="宋体"/>
                <w:color w:val="000000"/>
                <w:sz w:val="14"/>
              </w:rPr>
              <w:t>1,582.52</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221</w:t>
            </w:r>
          </w:p>
        </w:tc>
        <w:tc>
          <w:tcPr>
            <w:tcW w:w="2060" w:type="dxa"/>
            <w:vAlign w:val="center"/>
          </w:tcPr>
          <w:p w:rsidR="000A7426" w:rsidRDefault="001C5472">
            <w:pPr>
              <w:jc w:val="left"/>
            </w:pPr>
            <w:r>
              <w:rPr>
                <w:rFonts w:ascii="宋体" w:hAnsi="宋体" w:cs="宋体"/>
                <w:color w:val="000000"/>
                <w:sz w:val="14"/>
              </w:rPr>
              <w:t>住房保障支出</w:t>
            </w:r>
          </w:p>
        </w:tc>
        <w:tc>
          <w:tcPr>
            <w:tcW w:w="1160" w:type="dxa"/>
            <w:vAlign w:val="center"/>
          </w:tcPr>
          <w:p w:rsidR="000A7426" w:rsidRDefault="001C5472">
            <w:pPr>
              <w:jc w:val="right"/>
            </w:pPr>
            <w:r>
              <w:rPr>
                <w:rFonts w:ascii="宋体" w:hAnsi="宋体" w:cs="宋体"/>
                <w:color w:val="000000"/>
                <w:sz w:val="14"/>
              </w:rPr>
              <w:t>13.24</w:t>
            </w:r>
          </w:p>
        </w:tc>
        <w:tc>
          <w:tcPr>
            <w:tcW w:w="1160" w:type="dxa"/>
            <w:vAlign w:val="center"/>
          </w:tcPr>
          <w:p w:rsidR="000A7426" w:rsidRDefault="001C5472">
            <w:pPr>
              <w:jc w:val="right"/>
            </w:pPr>
            <w:r>
              <w:rPr>
                <w:rFonts w:ascii="宋体" w:hAnsi="宋体" w:cs="宋体"/>
                <w:color w:val="000000"/>
                <w:sz w:val="14"/>
              </w:rPr>
              <w:t>13.24</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22102</w:t>
            </w:r>
          </w:p>
        </w:tc>
        <w:tc>
          <w:tcPr>
            <w:tcW w:w="2060" w:type="dxa"/>
            <w:vAlign w:val="center"/>
          </w:tcPr>
          <w:p w:rsidR="000A7426" w:rsidRDefault="001C5472">
            <w:pPr>
              <w:jc w:val="left"/>
            </w:pPr>
            <w:r>
              <w:rPr>
                <w:rFonts w:ascii="宋体" w:hAnsi="宋体" w:cs="宋体"/>
                <w:color w:val="000000"/>
                <w:sz w:val="14"/>
              </w:rPr>
              <w:t>住房改革支出</w:t>
            </w:r>
          </w:p>
        </w:tc>
        <w:tc>
          <w:tcPr>
            <w:tcW w:w="1160" w:type="dxa"/>
            <w:vAlign w:val="center"/>
          </w:tcPr>
          <w:p w:rsidR="000A7426" w:rsidRDefault="001C5472">
            <w:pPr>
              <w:jc w:val="right"/>
            </w:pPr>
            <w:r>
              <w:rPr>
                <w:rFonts w:ascii="宋体" w:hAnsi="宋体" w:cs="宋体"/>
                <w:color w:val="000000"/>
                <w:sz w:val="14"/>
              </w:rPr>
              <w:t>13.24</w:t>
            </w:r>
          </w:p>
        </w:tc>
        <w:tc>
          <w:tcPr>
            <w:tcW w:w="1160" w:type="dxa"/>
            <w:vAlign w:val="center"/>
          </w:tcPr>
          <w:p w:rsidR="000A7426" w:rsidRDefault="001C5472">
            <w:pPr>
              <w:jc w:val="right"/>
            </w:pPr>
            <w:r>
              <w:rPr>
                <w:rFonts w:ascii="宋体" w:hAnsi="宋体" w:cs="宋体"/>
                <w:color w:val="000000"/>
                <w:sz w:val="14"/>
              </w:rPr>
              <w:t>13.24</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381"/>
          <w:jc w:val="center"/>
        </w:trPr>
        <w:tc>
          <w:tcPr>
            <w:tcW w:w="220" w:type="dxa"/>
            <w:vAlign w:val="center"/>
          </w:tcPr>
          <w:p w:rsidR="000A7426" w:rsidRDefault="001C5472">
            <w:pPr>
              <w:jc w:val="left"/>
            </w:pPr>
            <w:r>
              <w:rPr>
                <w:rFonts w:ascii="宋体" w:hAnsi="宋体" w:cs="宋体"/>
                <w:color w:val="000000"/>
                <w:sz w:val="14"/>
              </w:rPr>
              <w:t>2210201</w:t>
            </w:r>
          </w:p>
        </w:tc>
        <w:tc>
          <w:tcPr>
            <w:tcW w:w="2060" w:type="dxa"/>
            <w:vAlign w:val="center"/>
          </w:tcPr>
          <w:p w:rsidR="000A7426" w:rsidRDefault="001C5472">
            <w:pPr>
              <w:jc w:val="left"/>
            </w:pPr>
            <w:r>
              <w:rPr>
                <w:rFonts w:ascii="宋体" w:hAnsi="宋体" w:cs="宋体"/>
                <w:color w:val="000000"/>
                <w:sz w:val="14"/>
              </w:rPr>
              <w:t>住房公积金</w:t>
            </w:r>
          </w:p>
        </w:tc>
        <w:tc>
          <w:tcPr>
            <w:tcW w:w="1160" w:type="dxa"/>
            <w:vAlign w:val="center"/>
          </w:tcPr>
          <w:p w:rsidR="000A7426" w:rsidRDefault="001C5472">
            <w:pPr>
              <w:jc w:val="right"/>
            </w:pPr>
            <w:r>
              <w:rPr>
                <w:rFonts w:ascii="宋体" w:hAnsi="宋体" w:cs="宋体"/>
                <w:color w:val="000000"/>
                <w:sz w:val="14"/>
              </w:rPr>
              <w:t>13.24</w:t>
            </w:r>
          </w:p>
        </w:tc>
        <w:tc>
          <w:tcPr>
            <w:tcW w:w="1160" w:type="dxa"/>
            <w:vAlign w:val="center"/>
          </w:tcPr>
          <w:p w:rsidR="000A7426" w:rsidRDefault="001C5472">
            <w:pPr>
              <w:jc w:val="right"/>
            </w:pPr>
            <w:r>
              <w:rPr>
                <w:rFonts w:ascii="宋体" w:hAnsi="宋体" w:cs="宋体"/>
                <w:color w:val="000000"/>
                <w:sz w:val="14"/>
              </w:rPr>
              <w:t>13.24</w:t>
            </w:r>
          </w:p>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160" w:type="dxa"/>
            <w:vAlign w:val="center"/>
          </w:tcPr>
          <w:p w:rsidR="000A7426" w:rsidRDefault="000A7426"/>
        </w:tc>
        <w:tc>
          <w:tcPr>
            <w:tcW w:w="1092" w:type="dxa"/>
            <w:vAlign w:val="center"/>
          </w:tcPr>
          <w:p w:rsidR="000A7426" w:rsidRDefault="000A7426"/>
        </w:tc>
      </w:tr>
      <w:tr w:rsidR="000A7426">
        <w:trPr>
          <w:trHeight w:hRule="exact" w:val="293"/>
          <w:jc w:val="center"/>
        </w:trPr>
        <w:tc>
          <w:tcPr>
            <w:tcW w:w="220" w:type="dxa"/>
            <w:gridSpan w:val="9"/>
            <w:tcBorders>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14"/>
              </w:rPr>
              <w:t>注：本表反映部门本年度取得的各项收入情况。</w:t>
            </w:r>
          </w:p>
        </w:tc>
      </w:tr>
      <w:tr w:rsidR="000A7426">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本表金额转换成万元时，因四舍五入可能存在尾差。</w:t>
            </w:r>
          </w:p>
        </w:tc>
      </w:tr>
      <w:tr w:rsidR="000A7426">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如本表为空，则我部门本年度无此类资金收支余。</w:t>
            </w:r>
          </w:p>
        </w:tc>
      </w:tr>
    </w:tbl>
    <w:p w:rsidR="000A7426" w:rsidRDefault="000A7426">
      <w:pPr>
        <w:snapToGrid w:val="0"/>
        <w:spacing w:before="200" w:after="200" w:line="200" w:lineRule="auto"/>
        <w:sectPr w:rsidR="000A7426">
          <w:pgSz w:w="11906" w:h="16838"/>
          <w:pgMar w:top="567" w:right="567" w:bottom="567" w:left="567" w:header="851" w:footer="992" w:gutter="0"/>
          <w:cols w:space="720"/>
          <w:docGrid w:type="lines" w:linePitch="312"/>
        </w:sectPr>
      </w:pPr>
    </w:p>
    <w:p w:rsidR="000A7426" w:rsidRDefault="001C5472">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0A7426">
        <w:trPr>
          <w:jc w:val="center"/>
        </w:trPr>
        <w:tc>
          <w:tcPr>
            <w:tcW w:w="4386" w:type="dxa"/>
            <w:gridSpan w:val="3"/>
          </w:tcPr>
          <w:p w:rsidR="000A7426" w:rsidRDefault="001C5472">
            <w:pPr>
              <w:jc w:val="right"/>
            </w:pPr>
            <w:r>
              <w:rPr>
                <w:rFonts w:ascii="宋体" w:hAnsi="宋体" w:cs="宋体"/>
                <w:sz w:val="20"/>
              </w:rPr>
              <w:t>公开</w:t>
            </w:r>
            <w:r>
              <w:rPr>
                <w:rFonts w:ascii="宋体" w:hAnsi="宋体" w:cs="宋体"/>
                <w:sz w:val="20"/>
              </w:rPr>
              <w:t>03</w:t>
            </w:r>
            <w:r>
              <w:rPr>
                <w:rFonts w:ascii="宋体" w:hAnsi="宋体" w:cs="宋体"/>
                <w:sz w:val="20"/>
              </w:rPr>
              <w:t>表</w:t>
            </w:r>
          </w:p>
        </w:tc>
      </w:tr>
      <w:tr w:rsidR="000A7426">
        <w:trPr>
          <w:jc w:val="center"/>
        </w:trPr>
        <w:tc>
          <w:tcPr>
            <w:tcW w:w="4386" w:type="dxa"/>
          </w:tcPr>
          <w:p w:rsidR="000A7426" w:rsidRDefault="001C5472">
            <w:pPr>
              <w:jc w:val="left"/>
            </w:pPr>
            <w:r>
              <w:rPr>
                <w:rFonts w:ascii="宋体" w:hAnsi="宋体" w:cs="宋体"/>
                <w:sz w:val="20"/>
              </w:rPr>
              <w:t>部门：辽宁省铁岭市昌图县自然资源局</w:t>
            </w:r>
          </w:p>
        </w:tc>
        <w:tc>
          <w:tcPr>
            <w:tcW w:w="2000" w:type="dxa"/>
          </w:tcPr>
          <w:p w:rsidR="000A7426" w:rsidRDefault="001C5472">
            <w:pPr>
              <w:jc w:val="center"/>
            </w:pPr>
            <w:r>
              <w:rPr>
                <w:rFonts w:ascii="宋体" w:hAnsi="宋体" w:cs="宋体"/>
                <w:sz w:val="20"/>
              </w:rPr>
              <w:t>2023</w:t>
            </w:r>
            <w:r>
              <w:rPr>
                <w:rFonts w:ascii="宋体" w:hAnsi="宋体" w:cs="宋体"/>
                <w:sz w:val="20"/>
              </w:rPr>
              <w:t>年度</w:t>
            </w:r>
          </w:p>
        </w:tc>
        <w:tc>
          <w:tcPr>
            <w:tcW w:w="4386" w:type="dxa"/>
          </w:tcPr>
          <w:p w:rsidR="000A7426" w:rsidRDefault="001C5472">
            <w:pPr>
              <w:jc w:val="right"/>
            </w:pPr>
            <w:r>
              <w:rPr>
                <w:rFonts w:ascii="宋体" w:hAnsi="宋体" w:cs="宋体"/>
                <w:sz w:val="20"/>
              </w:rPr>
              <w:t>金额单位：万元</w:t>
            </w:r>
          </w:p>
        </w:tc>
      </w:tr>
    </w:tbl>
    <w:p w:rsidR="000A7426" w:rsidRDefault="000A7426">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40"/>
        <w:gridCol w:w="3340"/>
        <w:gridCol w:w="1120"/>
        <w:gridCol w:w="1120"/>
        <w:gridCol w:w="1120"/>
        <w:gridCol w:w="1120"/>
        <w:gridCol w:w="1120"/>
        <w:gridCol w:w="1112"/>
      </w:tblGrid>
      <w:tr w:rsidR="000A7426">
        <w:trPr>
          <w:trHeight w:hRule="exact" w:val="335"/>
          <w:jc w:val="center"/>
        </w:trPr>
        <w:tc>
          <w:tcPr>
            <w:tcW w:w="240" w:type="dxa"/>
            <w:gridSpan w:val="2"/>
            <w:vAlign w:val="center"/>
          </w:tcPr>
          <w:p w:rsidR="000A7426" w:rsidRDefault="001C5472">
            <w:pPr>
              <w:jc w:val="center"/>
            </w:pPr>
            <w:r>
              <w:rPr>
                <w:rFonts w:ascii="宋体" w:hAnsi="宋体" w:cs="宋体"/>
                <w:color w:val="000000"/>
                <w:sz w:val="16"/>
              </w:rPr>
              <w:t>项目</w:t>
            </w:r>
          </w:p>
        </w:tc>
        <w:tc>
          <w:tcPr>
            <w:tcW w:w="1120" w:type="dxa"/>
            <w:vMerge w:val="restart"/>
            <w:vAlign w:val="center"/>
          </w:tcPr>
          <w:p w:rsidR="000A7426" w:rsidRDefault="001C5472">
            <w:pPr>
              <w:jc w:val="center"/>
            </w:pPr>
            <w:r>
              <w:rPr>
                <w:rFonts w:ascii="宋体" w:hAnsi="宋体" w:cs="宋体"/>
                <w:color w:val="000000"/>
                <w:sz w:val="16"/>
              </w:rPr>
              <w:t>本年支出合计</w:t>
            </w:r>
          </w:p>
        </w:tc>
        <w:tc>
          <w:tcPr>
            <w:tcW w:w="1120" w:type="dxa"/>
            <w:vMerge w:val="restart"/>
            <w:vAlign w:val="center"/>
          </w:tcPr>
          <w:p w:rsidR="000A7426" w:rsidRDefault="001C5472">
            <w:pPr>
              <w:jc w:val="center"/>
            </w:pPr>
            <w:r>
              <w:rPr>
                <w:rFonts w:ascii="宋体" w:hAnsi="宋体" w:cs="宋体"/>
                <w:color w:val="000000"/>
                <w:sz w:val="16"/>
              </w:rPr>
              <w:t>基本支出</w:t>
            </w:r>
          </w:p>
        </w:tc>
        <w:tc>
          <w:tcPr>
            <w:tcW w:w="1120" w:type="dxa"/>
            <w:vMerge w:val="restart"/>
            <w:vAlign w:val="center"/>
          </w:tcPr>
          <w:p w:rsidR="000A7426" w:rsidRDefault="001C5472">
            <w:pPr>
              <w:jc w:val="center"/>
            </w:pPr>
            <w:r>
              <w:rPr>
                <w:rFonts w:ascii="宋体" w:hAnsi="宋体" w:cs="宋体"/>
                <w:color w:val="000000"/>
                <w:sz w:val="16"/>
              </w:rPr>
              <w:t>项目支出</w:t>
            </w:r>
          </w:p>
        </w:tc>
        <w:tc>
          <w:tcPr>
            <w:tcW w:w="1120" w:type="dxa"/>
            <w:vMerge w:val="restart"/>
            <w:vAlign w:val="center"/>
          </w:tcPr>
          <w:p w:rsidR="000A7426" w:rsidRDefault="001C5472">
            <w:pPr>
              <w:jc w:val="center"/>
            </w:pPr>
            <w:r>
              <w:rPr>
                <w:rFonts w:ascii="宋体" w:hAnsi="宋体" w:cs="宋体"/>
                <w:color w:val="000000"/>
                <w:sz w:val="16"/>
              </w:rPr>
              <w:t>上缴上级支出</w:t>
            </w:r>
          </w:p>
        </w:tc>
        <w:tc>
          <w:tcPr>
            <w:tcW w:w="1120" w:type="dxa"/>
            <w:vMerge w:val="restart"/>
            <w:vAlign w:val="center"/>
          </w:tcPr>
          <w:p w:rsidR="000A7426" w:rsidRDefault="001C5472">
            <w:pPr>
              <w:jc w:val="center"/>
            </w:pPr>
            <w:r>
              <w:rPr>
                <w:rFonts w:ascii="宋体" w:hAnsi="宋体" w:cs="宋体"/>
                <w:color w:val="000000"/>
                <w:sz w:val="16"/>
              </w:rPr>
              <w:t>经营支出</w:t>
            </w:r>
          </w:p>
        </w:tc>
        <w:tc>
          <w:tcPr>
            <w:tcW w:w="1112" w:type="dxa"/>
            <w:vMerge w:val="restart"/>
            <w:vAlign w:val="center"/>
          </w:tcPr>
          <w:p w:rsidR="000A7426" w:rsidRDefault="001C5472">
            <w:pPr>
              <w:jc w:val="center"/>
            </w:pPr>
            <w:r>
              <w:rPr>
                <w:rFonts w:ascii="宋体" w:hAnsi="宋体" w:cs="宋体"/>
                <w:color w:val="000000"/>
                <w:sz w:val="16"/>
              </w:rPr>
              <w:t>对附属单位补助支出</w:t>
            </w:r>
          </w:p>
        </w:tc>
      </w:tr>
      <w:tr w:rsidR="000A7426">
        <w:trPr>
          <w:trHeight w:hRule="exact" w:val="335"/>
          <w:jc w:val="center"/>
        </w:trPr>
        <w:tc>
          <w:tcPr>
            <w:tcW w:w="240" w:type="dxa"/>
            <w:vMerge w:val="restart"/>
            <w:vAlign w:val="center"/>
          </w:tcPr>
          <w:p w:rsidR="000A7426" w:rsidRDefault="001C5472">
            <w:pPr>
              <w:jc w:val="center"/>
            </w:pPr>
            <w:r>
              <w:rPr>
                <w:rFonts w:ascii="宋体" w:hAnsi="宋体" w:cs="宋体"/>
                <w:color w:val="000000"/>
                <w:sz w:val="16"/>
              </w:rPr>
              <w:t>功能分类科目编码</w:t>
            </w:r>
          </w:p>
        </w:tc>
        <w:tc>
          <w:tcPr>
            <w:tcW w:w="3340" w:type="dxa"/>
            <w:vMerge w:val="restart"/>
            <w:vAlign w:val="center"/>
          </w:tcPr>
          <w:p w:rsidR="000A7426" w:rsidRDefault="001C5472">
            <w:pPr>
              <w:jc w:val="center"/>
            </w:pPr>
            <w:r>
              <w:rPr>
                <w:rFonts w:ascii="宋体" w:hAnsi="宋体" w:cs="宋体"/>
                <w:color w:val="000000"/>
                <w:sz w:val="16"/>
              </w:rPr>
              <w:t>科目名称</w:t>
            </w:r>
          </w:p>
        </w:tc>
        <w:tc>
          <w:tcPr>
            <w:tcW w:w="1120" w:type="dxa"/>
            <w:vMerge/>
            <w:vAlign w:val="center"/>
          </w:tcPr>
          <w:p w:rsidR="000A7426" w:rsidRDefault="000A7426"/>
        </w:tc>
        <w:tc>
          <w:tcPr>
            <w:tcW w:w="1120" w:type="dxa"/>
            <w:vMerge/>
            <w:vAlign w:val="center"/>
          </w:tcPr>
          <w:p w:rsidR="000A7426" w:rsidRDefault="000A7426"/>
        </w:tc>
        <w:tc>
          <w:tcPr>
            <w:tcW w:w="1120" w:type="dxa"/>
            <w:vMerge/>
            <w:vAlign w:val="center"/>
          </w:tcPr>
          <w:p w:rsidR="000A7426" w:rsidRDefault="000A7426"/>
        </w:tc>
        <w:tc>
          <w:tcPr>
            <w:tcW w:w="1120" w:type="dxa"/>
            <w:vMerge/>
            <w:vAlign w:val="center"/>
          </w:tcPr>
          <w:p w:rsidR="000A7426" w:rsidRDefault="000A7426"/>
        </w:tc>
        <w:tc>
          <w:tcPr>
            <w:tcW w:w="1120" w:type="dxa"/>
            <w:vMerge/>
            <w:vAlign w:val="center"/>
          </w:tcPr>
          <w:p w:rsidR="000A7426" w:rsidRDefault="000A7426"/>
        </w:tc>
        <w:tc>
          <w:tcPr>
            <w:tcW w:w="1112" w:type="dxa"/>
            <w:vMerge/>
            <w:vAlign w:val="center"/>
          </w:tcPr>
          <w:p w:rsidR="000A7426" w:rsidRDefault="000A7426"/>
        </w:tc>
      </w:tr>
      <w:tr w:rsidR="000A7426">
        <w:trPr>
          <w:trHeight w:hRule="exact" w:val="335"/>
          <w:jc w:val="center"/>
        </w:trPr>
        <w:tc>
          <w:tcPr>
            <w:tcW w:w="240" w:type="dxa"/>
            <w:vMerge/>
            <w:vAlign w:val="center"/>
          </w:tcPr>
          <w:p w:rsidR="000A7426" w:rsidRDefault="000A7426"/>
        </w:tc>
        <w:tc>
          <w:tcPr>
            <w:tcW w:w="3340" w:type="dxa"/>
            <w:vMerge/>
            <w:vAlign w:val="center"/>
          </w:tcPr>
          <w:p w:rsidR="000A7426" w:rsidRDefault="000A7426"/>
        </w:tc>
        <w:tc>
          <w:tcPr>
            <w:tcW w:w="1120" w:type="dxa"/>
            <w:vMerge/>
            <w:vAlign w:val="center"/>
          </w:tcPr>
          <w:p w:rsidR="000A7426" w:rsidRDefault="000A7426"/>
        </w:tc>
        <w:tc>
          <w:tcPr>
            <w:tcW w:w="1120" w:type="dxa"/>
            <w:vMerge/>
            <w:vAlign w:val="center"/>
          </w:tcPr>
          <w:p w:rsidR="000A7426" w:rsidRDefault="000A7426"/>
        </w:tc>
        <w:tc>
          <w:tcPr>
            <w:tcW w:w="1120" w:type="dxa"/>
            <w:vMerge/>
            <w:vAlign w:val="center"/>
          </w:tcPr>
          <w:p w:rsidR="000A7426" w:rsidRDefault="000A7426"/>
        </w:tc>
        <w:tc>
          <w:tcPr>
            <w:tcW w:w="1120" w:type="dxa"/>
            <w:vMerge/>
            <w:vAlign w:val="center"/>
          </w:tcPr>
          <w:p w:rsidR="000A7426" w:rsidRDefault="000A7426"/>
        </w:tc>
        <w:tc>
          <w:tcPr>
            <w:tcW w:w="1120" w:type="dxa"/>
            <w:vMerge/>
            <w:vAlign w:val="center"/>
          </w:tcPr>
          <w:p w:rsidR="000A7426" w:rsidRDefault="000A7426"/>
        </w:tc>
        <w:tc>
          <w:tcPr>
            <w:tcW w:w="1112" w:type="dxa"/>
            <w:vMerge/>
            <w:vAlign w:val="center"/>
          </w:tcPr>
          <w:p w:rsidR="000A7426" w:rsidRDefault="000A7426"/>
        </w:tc>
      </w:tr>
      <w:tr w:rsidR="000A7426">
        <w:trPr>
          <w:trHeight w:hRule="exact" w:val="335"/>
          <w:jc w:val="center"/>
        </w:trPr>
        <w:tc>
          <w:tcPr>
            <w:tcW w:w="240" w:type="dxa"/>
            <w:vMerge/>
            <w:vAlign w:val="center"/>
          </w:tcPr>
          <w:p w:rsidR="000A7426" w:rsidRDefault="000A7426"/>
        </w:tc>
        <w:tc>
          <w:tcPr>
            <w:tcW w:w="3340" w:type="dxa"/>
            <w:vMerge/>
            <w:vAlign w:val="center"/>
          </w:tcPr>
          <w:p w:rsidR="000A7426" w:rsidRDefault="000A7426"/>
        </w:tc>
        <w:tc>
          <w:tcPr>
            <w:tcW w:w="1120" w:type="dxa"/>
            <w:vMerge/>
            <w:vAlign w:val="center"/>
          </w:tcPr>
          <w:p w:rsidR="000A7426" w:rsidRDefault="000A7426"/>
        </w:tc>
        <w:tc>
          <w:tcPr>
            <w:tcW w:w="1120" w:type="dxa"/>
            <w:vMerge/>
            <w:vAlign w:val="center"/>
          </w:tcPr>
          <w:p w:rsidR="000A7426" w:rsidRDefault="000A7426"/>
        </w:tc>
        <w:tc>
          <w:tcPr>
            <w:tcW w:w="1120" w:type="dxa"/>
            <w:vMerge/>
            <w:vAlign w:val="center"/>
          </w:tcPr>
          <w:p w:rsidR="000A7426" w:rsidRDefault="000A7426"/>
        </w:tc>
        <w:tc>
          <w:tcPr>
            <w:tcW w:w="1120" w:type="dxa"/>
            <w:vMerge/>
            <w:vAlign w:val="center"/>
          </w:tcPr>
          <w:p w:rsidR="000A7426" w:rsidRDefault="000A7426"/>
        </w:tc>
        <w:tc>
          <w:tcPr>
            <w:tcW w:w="1120" w:type="dxa"/>
            <w:vMerge/>
            <w:vAlign w:val="center"/>
          </w:tcPr>
          <w:p w:rsidR="000A7426" w:rsidRDefault="000A7426"/>
        </w:tc>
        <w:tc>
          <w:tcPr>
            <w:tcW w:w="1112" w:type="dxa"/>
            <w:vMerge/>
            <w:vAlign w:val="center"/>
          </w:tcPr>
          <w:p w:rsidR="000A7426" w:rsidRDefault="000A7426"/>
        </w:tc>
      </w:tr>
      <w:tr w:rsidR="000A7426">
        <w:trPr>
          <w:trHeight w:hRule="exact" w:val="401"/>
          <w:jc w:val="center"/>
        </w:trPr>
        <w:tc>
          <w:tcPr>
            <w:tcW w:w="240" w:type="dxa"/>
            <w:gridSpan w:val="2"/>
            <w:vAlign w:val="center"/>
          </w:tcPr>
          <w:p w:rsidR="000A7426" w:rsidRDefault="001C5472">
            <w:pPr>
              <w:jc w:val="center"/>
            </w:pPr>
            <w:r>
              <w:rPr>
                <w:rFonts w:ascii="宋体" w:hAnsi="宋体" w:cs="宋体"/>
                <w:color w:val="000000"/>
                <w:sz w:val="16"/>
              </w:rPr>
              <w:t>栏次</w:t>
            </w:r>
          </w:p>
        </w:tc>
        <w:tc>
          <w:tcPr>
            <w:tcW w:w="1120" w:type="dxa"/>
            <w:vAlign w:val="center"/>
          </w:tcPr>
          <w:p w:rsidR="000A7426" w:rsidRDefault="001C5472">
            <w:pPr>
              <w:jc w:val="center"/>
            </w:pPr>
            <w:r>
              <w:rPr>
                <w:rFonts w:ascii="宋体" w:hAnsi="宋体" w:cs="宋体"/>
                <w:color w:val="000000"/>
                <w:sz w:val="16"/>
              </w:rPr>
              <w:t>1</w:t>
            </w:r>
          </w:p>
        </w:tc>
        <w:tc>
          <w:tcPr>
            <w:tcW w:w="1120" w:type="dxa"/>
            <w:vAlign w:val="center"/>
          </w:tcPr>
          <w:p w:rsidR="000A7426" w:rsidRDefault="001C5472">
            <w:pPr>
              <w:jc w:val="center"/>
            </w:pPr>
            <w:r>
              <w:rPr>
                <w:rFonts w:ascii="宋体" w:hAnsi="宋体" w:cs="宋体"/>
                <w:color w:val="000000"/>
                <w:sz w:val="16"/>
              </w:rPr>
              <w:t>2</w:t>
            </w:r>
          </w:p>
        </w:tc>
        <w:tc>
          <w:tcPr>
            <w:tcW w:w="1120" w:type="dxa"/>
            <w:vAlign w:val="center"/>
          </w:tcPr>
          <w:p w:rsidR="000A7426" w:rsidRDefault="001C5472">
            <w:pPr>
              <w:jc w:val="center"/>
            </w:pPr>
            <w:r>
              <w:rPr>
                <w:rFonts w:ascii="宋体" w:hAnsi="宋体" w:cs="宋体"/>
                <w:color w:val="000000"/>
                <w:sz w:val="16"/>
              </w:rPr>
              <w:t>3</w:t>
            </w:r>
          </w:p>
        </w:tc>
        <w:tc>
          <w:tcPr>
            <w:tcW w:w="1120" w:type="dxa"/>
            <w:vAlign w:val="center"/>
          </w:tcPr>
          <w:p w:rsidR="000A7426" w:rsidRDefault="001C5472">
            <w:pPr>
              <w:jc w:val="center"/>
            </w:pPr>
            <w:r>
              <w:rPr>
                <w:rFonts w:ascii="宋体" w:hAnsi="宋体" w:cs="宋体"/>
                <w:color w:val="000000"/>
                <w:sz w:val="16"/>
              </w:rPr>
              <w:t>4</w:t>
            </w:r>
          </w:p>
        </w:tc>
        <w:tc>
          <w:tcPr>
            <w:tcW w:w="1120" w:type="dxa"/>
            <w:vAlign w:val="center"/>
          </w:tcPr>
          <w:p w:rsidR="000A7426" w:rsidRDefault="001C5472">
            <w:pPr>
              <w:jc w:val="center"/>
            </w:pPr>
            <w:r>
              <w:rPr>
                <w:rFonts w:ascii="宋体" w:hAnsi="宋体" w:cs="宋体"/>
                <w:color w:val="000000"/>
                <w:sz w:val="16"/>
              </w:rPr>
              <w:t>5</w:t>
            </w:r>
          </w:p>
        </w:tc>
        <w:tc>
          <w:tcPr>
            <w:tcW w:w="1112" w:type="dxa"/>
            <w:vAlign w:val="center"/>
          </w:tcPr>
          <w:p w:rsidR="000A7426" w:rsidRDefault="001C5472">
            <w:pPr>
              <w:jc w:val="center"/>
            </w:pPr>
            <w:r>
              <w:rPr>
                <w:rFonts w:ascii="宋体" w:hAnsi="宋体" w:cs="宋体"/>
                <w:color w:val="000000"/>
                <w:sz w:val="16"/>
              </w:rPr>
              <w:t>6</w:t>
            </w:r>
          </w:p>
        </w:tc>
      </w:tr>
      <w:tr w:rsidR="000A7426">
        <w:trPr>
          <w:trHeight w:hRule="exact" w:val="401"/>
          <w:jc w:val="center"/>
        </w:trPr>
        <w:tc>
          <w:tcPr>
            <w:tcW w:w="240" w:type="dxa"/>
            <w:gridSpan w:val="2"/>
            <w:vAlign w:val="center"/>
          </w:tcPr>
          <w:p w:rsidR="000A7426" w:rsidRDefault="001C5472">
            <w:pPr>
              <w:jc w:val="center"/>
            </w:pPr>
            <w:r>
              <w:rPr>
                <w:rFonts w:ascii="宋体" w:hAnsi="宋体" w:cs="宋体"/>
                <w:color w:val="000000"/>
                <w:sz w:val="16"/>
              </w:rPr>
              <w:t>合计</w:t>
            </w:r>
          </w:p>
        </w:tc>
        <w:tc>
          <w:tcPr>
            <w:tcW w:w="1120" w:type="dxa"/>
            <w:vAlign w:val="center"/>
          </w:tcPr>
          <w:p w:rsidR="000A7426" w:rsidRDefault="001C5472">
            <w:pPr>
              <w:jc w:val="right"/>
            </w:pPr>
            <w:r>
              <w:rPr>
                <w:rFonts w:ascii="宋体" w:hAnsi="宋体" w:cs="宋体"/>
                <w:b/>
                <w:color w:val="000000"/>
                <w:sz w:val="16"/>
              </w:rPr>
              <w:t>2,196.85</w:t>
            </w:r>
          </w:p>
        </w:tc>
        <w:tc>
          <w:tcPr>
            <w:tcW w:w="1120" w:type="dxa"/>
            <w:vAlign w:val="center"/>
          </w:tcPr>
          <w:p w:rsidR="000A7426" w:rsidRDefault="001C5472">
            <w:pPr>
              <w:jc w:val="right"/>
            </w:pPr>
            <w:r>
              <w:rPr>
                <w:rFonts w:ascii="宋体" w:hAnsi="宋体" w:cs="宋体"/>
                <w:b/>
                <w:color w:val="000000"/>
                <w:sz w:val="16"/>
              </w:rPr>
              <w:t>339.37</w:t>
            </w:r>
          </w:p>
        </w:tc>
        <w:tc>
          <w:tcPr>
            <w:tcW w:w="1120" w:type="dxa"/>
            <w:vAlign w:val="center"/>
          </w:tcPr>
          <w:p w:rsidR="000A7426" w:rsidRDefault="001C5472">
            <w:pPr>
              <w:jc w:val="right"/>
            </w:pPr>
            <w:r>
              <w:rPr>
                <w:rFonts w:ascii="宋体" w:hAnsi="宋体" w:cs="宋体"/>
                <w:b/>
                <w:color w:val="000000"/>
                <w:sz w:val="16"/>
              </w:rPr>
              <w:t>1,857.48</w:t>
            </w:r>
          </w:p>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208</w:t>
            </w:r>
          </w:p>
        </w:tc>
        <w:tc>
          <w:tcPr>
            <w:tcW w:w="3340" w:type="dxa"/>
            <w:vAlign w:val="center"/>
          </w:tcPr>
          <w:p w:rsidR="000A7426" w:rsidRDefault="001C5472">
            <w:pPr>
              <w:jc w:val="left"/>
            </w:pPr>
            <w:r>
              <w:rPr>
                <w:rFonts w:ascii="宋体" w:hAnsi="宋体" w:cs="宋体"/>
                <w:color w:val="000000"/>
                <w:sz w:val="16"/>
              </w:rPr>
              <w:t>社会保障和就业支出</w:t>
            </w:r>
          </w:p>
        </w:tc>
        <w:tc>
          <w:tcPr>
            <w:tcW w:w="1120" w:type="dxa"/>
            <w:vAlign w:val="center"/>
          </w:tcPr>
          <w:p w:rsidR="000A7426" w:rsidRDefault="001C5472">
            <w:pPr>
              <w:jc w:val="right"/>
            </w:pPr>
            <w:r>
              <w:rPr>
                <w:rFonts w:ascii="宋体" w:hAnsi="宋体" w:cs="宋体"/>
                <w:color w:val="000000"/>
                <w:sz w:val="16"/>
              </w:rPr>
              <w:t>49.10</w:t>
            </w:r>
          </w:p>
        </w:tc>
        <w:tc>
          <w:tcPr>
            <w:tcW w:w="1120" w:type="dxa"/>
            <w:vAlign w:val="center"/>
          </w:tcPr>
          <w:p w:rsidR="000A7426" w:rsidRDefault="001C5472">
            <w:pPr>
              <w:jc w:val="right"/>
            </w:pPr>
            <w:r>
              <w:rPr>
                <w:rFonts w:ascii="宋体" w:hAnsi="宋体" w:cs="宋体"/>
                <w:color w:val="000000"/>
                <w:sz w:val="16"/>
              </w:rPr>
              <w:t>49.10</w:t>
            </w:r>
          </w:p>
        </w:tc>
        <w:tc>
          <w:tcPr>
            <w:tcW w:w="1120" w:type="dxa"/>
            <w:vAlign w:val="center"/>
          </w:tcPr>
          <w:p w:rsidR="000A7426" w:rsidRDefault="000A7426"/>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20805</w:t>
            </w:r>
          </w:p>
        </w:tc>
        <w:tc>
          <w:tcPr>
            <w:tcW w:w="3340" w:type="dxa"/>
            <w:vAlign w:val="center"/>
          </w:tcPr>
          <w:p w:rsidR="000A7426" w:rsidRDefault="001C5472">
            <w:pPr>
              <w:jc w:val="left"/>
            </w:pPr>
            <w:r>
              <w:rPr>
                <w:rFonts w:ascii="宋体" w:hAnsi="宋体" w:cs="宋体"/>
                <w:color w:val="000000"/>
                <w:sz w:val="16"/>
              </w:rPr>
              <w:t>行政事业单位养老支出</w:t>
            </w:r>
          </w:p>
        </w:tc>
        <w:tc>
          <w:tcPr>
            <w:tcW w:w="1120" w:type="dxa"/>
            <w:vAlign w:val="center"/>
          </w:tcPr>
          <w:p w:rsidR="000A7426" w:rsidRDefault="001C5472">
            <w:pPr>
              <w:jc w:val="right"/>
            </w:pPr>
            <w:r>
              <w:rPr>
                <w:rFonts w:ascii="宋体" w:hAnsi="宋体" w:cs="宋体"/>
                <w:color w:val="000000"/>
                <w:sz w:val="16"/>
              </w:rPr>
              <w:t>24.12</w:t>
            </w:r>
          </w:p>
        </w:tc>
        <w:tc>
          <w:tcPr>
            <w:tcW w:w="1120" w:type="dxa"/>
            <w:vAlign w:val="center"/>
          </w:tcPr>
          <w:p w:rsidR="000A7426" w:rsidRDefault="001C5472">
            <w:pPr>
              <w:jc w:val="right"/>
            </w:pPr>
            <w:r>
              <w:rPr>
                <w:rFonts w:ascii="宋体" w:hAnsi="宋体" w:cs="宋体"/>
                <w:color w:val="000000"/>
                <w:sz w:val="16"/>
              </w:rPr>
              <w:t>24.12</w:t>
            </w:r>
          </w:p>
        </w:tc>
        <w:tc>
          <w:tcPr>
            <w:tcW w:w="1120" w:type="dxa"/>
            <w:vAlign w:val="center"/>
          </w:tcPr>
          <w:p w:rsidR="000A7426" w:rsidRDefault="000A7426"/>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2080505</w:t>
            </w:r>
          </w:p>
        </w:tc>
        <w:tc>
          <w:tcPr>
            <w:tcW w:w="3340" w:type="dxa"/>
            <w:vAlign w:val="center"/>
          </w:tcPr>
          <w:p w:rsidR="000A7426" w:rsidRDefault="001C5472">
            <w:pPr>
              <w:jc w:val="left"/>
            </w:pPr>
            <w:r>
              <w:rPr>
                <w:rFonts w:ascii="宋体" w:hAnsi="宋体" w:cs="宋体"/>
                <w:color w:val="000000"/>
                <w:sz w:val="16"/>
              </w:rPr>
              <w:t>机关事业单位基本养老保险缴费支出</w:t>
            </w:r>
          </w:p>
        </w:tc>
        <w:tc>
          <w:tcPr>
            <w:tcW w:w="1120" w:type="dxa"/>
            <w:vAlign w:val="center"/>
          </w:tcPr>
          <w:p w:rsidR="000A7426" w:rsidRDefault="001C5472">
            <w:pPr>
              <w:jc w:val="right"/>
            </w:pPr>
            <w:r>
              <w:rPr>
                <w:rFonts w:ascii="宋体" w:hAnsi="宋体" w:cs="宋体"/>
                <w:color w:val="000000"/>
                <w:sz w:val="16"/>
              </w:rPr>
              <w:t>19.06</w:t>
            </w:r>
          </w:p>
        </w:tc>
        <w:tc>
          <w:tcPr>
            <w:tcW w:w="1120" w:type="dxa"/>
            <w:vAlign w:val="center"/>
          </w:tcPr>
          <w:p w:rsidR="000A7426" w:rsidRDefault="001C5472">
            <w:pPr>
              <w:jc w:val="right"/>
            </w:pPr>
            <w:r>
              <w:rPr>
                <w:rFonts w:ascii="宋体" w:hAnsi="宋体" w:cs="宋体"/>
                <w:color w:val="000000"/>
                <w:sz w:val="16"/>
              </w:rPr>
              <w:t>19.06</w:t>
            </w:r>
          </w:p>
        </w:tc>
        <w:tc>
          <w:tcPr>
            <w:tcW w:w="1120" w:type="dxa"/>
            <w:vAlign w:val="center"/>
          </w:tcPr>
          <w:p w:rsidR="000A7426" w:rsidRDefault="000A7426"/>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2080506</w:t>
            </w:r>
          </w:p>
        </w:tc>
        <w:tc>
          <w:tcPr>
            <w:tcW w:w="3340" w:type="dxa"/>
            <w:vAlign w:val="center"/>
          </w:tcPr>
          <w:p w:rsidR="000A7426" w:rsidRDefault="001C5472">
            <w:pPr>
              <w:jc w:val="left"/>
            </w:pPr>
            <w:r>
              <w:rPr>
                <w:rFonts w:ascii="宋体" w:hAnsi="宋体" w:cs="宋体"/>
                <w:color w:val="000000"/>
                <w:sz w:val="16"/>
              </w:rPr>
              <w:t>机关事业单位职业年金缴费支出</w:t>
            </w:r>
          </w:p>
        </w:tc>
        <w:tc>
          <w:tcPr>
            <w:tcW w:w="1120" w:type="dxa"/>
            <w:vAlign w:val="center"/>
          </w:tcPr>
          <w:p w:rsidR="000A7426" w:rsidRDefault="001C5472">
            <w:pPr>
              <w:jc w:val="right"/>
            </w:pPr>
            <w:r>
              <w:rPr>
                <w:rFonts w:ascii="宋体" w:hAnsi="宋体" w:cs="宋体"/>
                <w:color w:val="000000"/>
                <w:sz w:val="16"/>
              </w:rPr>
              <w:t>5.06</w:t>
            </w:r>
          </w:p>
        </w:tc>
        <w:tc>
          <w:tcPr>
            <w:tcW w:w="1120" w:type="dxa"/>
            <w:vAlign w:val="center"/>
          </w:tcPr>
          <w:p w:rsidR="000A7426" w:rsidRDefault="001C5472">
            <w:pPr>
              <w:jc w:val="right"/>
            </w:pPr>
            <w:r>
              <w:rPr>
                <w:rFonts w:ascii="宋体" w:hAnsi="宋体" w:cs="宋体"/>
                <w:color w:val="000000"/>
                <w:sz w:val="16"/>
              </w:rPr>
              <w:t>5.06</w:t>
            </w:r>
          </w:p>
        </w:tc>
        <w:tc>
          <w:tcPr>
            <w:tcW w:w="1120" w:type="dxa"/>
            <w:vAlign w:val="center"/>
          </w:tcPr>
          <w:p w:rsidR="000A7426" w:rsidRDefault="000A7426"/>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20808</w:t>
            </w:r>
          </w:p>
        </w:tc>
        <w:tc>
          <w:tcPr>
            <w:tcW w:w="3340" w:type="dxa"/>
            <w:vAlign w:val="center"/>
          </w:tcPr>
          <w:p w:rsidR="000A7426" w:rsidRDefault="001C5472">
            <w:pPr>
              <w:jc w:val="left"/>
            </w:pPr>
            <w:r>
              <w:rPr>
                <w:rFonts w:ascii="宋体" w:hAnsi="宋体" w:cs="宋体"/>
                <w:color w:val="000000"/>
                <w:sz w:val="16"/>
              </w:rPr>
              <w:t>抚恤</w:t>
            </w:r>
          </w:p>
        </w:tc>
        <w:tc>
          <w:tcPr>
            <w:tcW w:w="1120" w:type="dxa"/>
            <w:vAlign w:val="center"/>
          </w:tcPr>
          <w:p w:rsidR="000A7426" w:rsidRDefault="001C5472">
            <w:pPr>
              <w:jc w:val="right"/>
            </w:pPr>
            <w:r>
              <w:rPr>
                <w:rFonts w:ascii="宋体" w:hAnsi="宋体" w:cs="宋体"/>
                <w:color w:val="000000"/>
                <w:sz w:val="16"/>
              </w:rPr>
              <w:t>24.98</w:t>
            </w:r>
          </w:p>
        </w:tc>
        <w:tc>
          <w:tcPr>
            <w:tcW w:w="1120" w:type="dxa"/>
            <w:vAlign w:val="center"/>
          </w:tcPr>
          <w:p w:rsidR="000A7426" w:rsidRDefault="001C5472">
            <w:pPr>
              <w:jc w:val="right"/>
            </w:pPr>
            <w:r>
              <w:rPr>
                <w:rFonts w:ascii="宋体" w:hAnsi="宋体" w:cs="宋体"/>
                <w:color w:val="000000"/>
                <w:sz w:val="16"/>
              </w:rPr>
              <w:t>24.98</w:t>
            </w:r>
          </w:p>
        </w:tc>
        <w:tc>
          <w:tcPr>
            <w:tcW w:w="1120" w:type="dxa"/>
            <w:vAlign w:val="center"/>
          </w:tcPr>
          <w:p w:rsidR="000A7426" w:rsidRDefault="000A7426"/>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2080801</w:t>
            </w:r>
          </w:p>
        </w:tc>
        <w:tc>
          <w:tcPr>
            <w:tcW w:w="3340" w:type="dxa"/>
            <w:vAlign w:val="center"/>
          </w:tcPr>
          <w:p w:rsidR="000A7426" w:rsidRDefault="001C5472">
            <w:pPr>
              <w:jc w:val="left"/>
            </w:pPr>
            <w:r>
              <w:rPr>
                <w:rFonts w:ascii="宋体" w:hAnsi="宋体" w:cs="宋体"/>
                <w:color w:val="000000"/>
                <w:sz w:val="16"/>
              </w:rPr>
              <w:t>死亡抚恤</w:t>
            </w:r>
          </w:p>
        </w:tc>
        <w:tc>
          <w:tcPr>
            <w:tcW w:w="1120" w:type="dxa"/>
            <w:vAlign w:val="center"/>
          </w:tcPr>
          <w:p w:rsidR="000A7426" w:rsidRDefault="001C5472">
            <w:pPr>
              <w:jc w:val="right"/>
            </w:pPr>
            <w:r>
              <w:rPr>
                <w:rFonts w:ascii="宋体" w:hAnsi="宋体" w:cs="宋体"/>
                <w:color w:val="000000"/>
                <w:sz w:val="16"/>
              </w:rPr>
              <w:t>24.98</w:t>
            </w:r>
          </w:p>
        </w:tc>
        <w:tc>
          <w:tcPr>
            <w:tcW w:w="1120" w:type="dxa"/>
            <w:vAlign w:val="center"/>
          </w:tcPr>
          <w:p w:rsidR="000A7426" w:rsidRDefault="001C5472">
            <w:pPr>
              <w:jc w:val="right"/>
            </w:pPr>
            <w:r>
              <w:rPr>
                <w:rFonts w:ascii="宋体" w:hAnsi="宋体" w:cs="宋体"/>
                <w:color w:val="000000"/>
                <w:sz w:val="16"/>
              </w:rPr>
              <w:t>24.98</w:t>
            </w:r>
          </w:p>
        </w:tc>
        <w:tc>
          <w:tcPr>
            <w:tcW w:w="1120" w:type="dxa"/>
            <w:vAlign w:val="center"/>
          </w:tcPr>
          <w:p w:rsidR="000A7426" w:rsidRDefault="000A7426"/>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210</w:t>
            </w:r>
          </w:p>
        </w:tc>
        <w:tc>
          <w:tcPr>
            <w:tcW w:w="3340" w:type="dxa"/>
            <w:vAlign w:val="center"/>
          </w:tcPr>
          <w:p w:rsidR="000A7426" w:rsidRDefault="001C5472">
            <w:pPr>
              <w:jc w:val="left"/>
            </w:pPr>
            <w:r>
              <w:rPr>
                <w:rFonts w:ascii="宋体" w:hAnsi="宋体" w:cs="宋体"/>
                <w:color w:val="000000"/>
                <w:sz w:val="16"/>
              </w:rPr>
              <w:t>卫生健康支出</w:t>
            </w:r>
          </w:p>
        </w:tc>
        <w:tc>
          <w:tcPr>
            <w:tcW w:w="1120" w:type="dxa"/>
            <w:vAlign w:val="center"/>
          </w:tcPr>
          <w:p w:rsidR="000A7426" w:rsidRDefault="001C5472">
            <w:pPr>
              <w:jc w:val="right"/>
            </w:pPr>
            <w:r>
              <w:rPr>
                <w:rFonts w:ascii="宋体" w:hAnsi="宋体" w:cs="宋体"/>
                <w:color w:val="000000"/>
                <w:sz w:val="16"/>
              </w:rPr>
              <w:t>7.66</w:t>
            </w:r>
          </w:p>
        </w:tc>
        <w:tc>
          <w:tcPr>
            <w:tcW w:w="1120" w:type="dxa"/>
            <w:vAlign w:val="center"/>
          </w:tcPr>
          <w:p w:rsidR="000A7426" w:rsidRDefault="001C5472">
            <w:pPr>
              <w:jc w:val="right"/>
            </w:pPr>
            <w:r>
              <w:rPr>
                <w:rFonts w:ascii="宋体" w:hAnsi="宋体" w:cs="宋体"/>
                <w:color w:val="000000"/>
                <w:sz w:val="16"/>
              </w:rPr>
              <w:t>7.66</w:t>
            </w:r>
          </w:p>
        </w:tc>
        <w:tc>
          <w:tcPr>
            <w:tcW w:w="1120" w:type="dxa"/>
            <w:vAlign w:val="center"/>
          </w:tcPr>
          <w:p w:rsidR="000A7426" w:rsidRDefault="000A7426"/>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21011</w:t>
            </w:r>
          </w:p>
        </w:tc>
        <w:tc>
          <w:tcPr>
            <w:tcW w:w="3340" w:type="dxa"/>
            <w:vAlign w:val="center"/>
          </w:tcPr>
          <w:p w:rsidR="000A7426" w:rsidRDefault="001C5472">
            <w:pPr>
              <w:jc w:val="left"/>
            </w:pPr>
            <w:r>
              <w:rPr>
                <w:rFonts w:ascii="宋体" w:hAnsi="宋体" w:cs="宋体"/>
                <w:color w:val="000000"/>
                <w:sz w:val="16"/>
              </w:rPr>
              <w:t>行政事业单位医疗</w:t>
            </w:r>
          </w:p>
        </w:tc>
        <w:tc>
          <w:tcPr>
            <w:tcW w:w="1120" w:type="dxa"/>
            <w:vAlign w:val="center"/>
          </w:tcPr>
          <w:p w:rsidR="000A7426" w:rsidRDefault="001C5472">
            <w:pPr>
              <w:jc w:val="right"/>
            </w:pPr>
            <w:r>
              <w:rPr>
                <w:rFonts w:ascii="宋体" w:hAnsi="宋体" w:cs="宋体"/>
                <w:color w:val="000000"/>
                <w:sz w:val="16"/>
              </w:rPr>
              <w:t>7.66</w:t>
            </w:r>
          </w:p>
        </w:tc>
        <w:tc>
          <w:tcPr>
            <w:tcW w:w="1120" w:type="dxa"/>
            <w:vAlign w:val="center"/>
          </w:tcPr>
          <w:p w:rsidR="000A7426" w:rsidRDefault="001C5472">
            <w:pPr>
              <w:jc w:val="right"/>
            </w:pPr>
            <w:r>
              <w:rPr>
                <w:rFonts w:ascii="宋体" w:hAnsi="宋体" w:cs="宋体"/>
                <w:color w:val="000000"/>
                <w:sz w:val="16"/>
              </w:rPr>
              <w:t>7.66</w:t>
            </w:r>
          </w:p>
        </w:tc>
        <w:tc>
          <w:tcPr>
            <w:tcW w:w="1120" w:type="dxa"/>
            <w:vAlign w:val="center"/>
          </w:tcPr>
          <w:p w:rsidR="000A7426" w:rsidRDefault="000A7426"/>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2101101</w:t>
            </w:r>
          </w:p>
        </w:tc>
        <w:tc>
          <w:tcPr>
            <w:tcW w:w="3340" w:type="dxa"/>
            <w:vAlign w:val="center"/>
          </w:tcPr>
          <w:p w:rsidR="000A7426" w:rsidRDefault="001C5472">
            <w:pPr>
              <w:jc w:val="left"/>
            </w:pPr>
            <w:r>
              <w:rPr>
                <w:rFonts w:ascii="宋体" w:hAnsi="宋体" w:cs="宋体"/>
                <w:color w:val="000000"/>
                <w:sz w:val="16"/>
              </w:rPr>
              <w:t>行政单位医疗</w:t>
            </w:r>
          </w:p>
        </w:tc>
        <w:tc>
          <w:tcPr>
            <w:tcW w:w="1120" w:type="dxa"/>
            <w:vAlign w:val="center"/>
          </w:tcPr>
          <w:p w:rsidR="000A7426" w:rsidRDefault="001C5472">
            <w:pPr>
              <w:jc w:val="right"/>
            </w:pPr>
            <w:r>
              <w:rPr>
                <w:rFonts w:ascii="宋体" w:hAnsi="宋体" w:cs="宋体"/>
                <w:color w:val="000000"/>
                <w:sz w:val="16"/>
              </w:rPr>
              <w:t>7.66</w:t>
            </w:r>
          </w:p>
        </w:tc>
        <w:tc>
          <w:tcPr>
            <w:tcW w:w="1120" w:type="dxa"/>
            <w:vAlign w:val="center"/>
          </w:tcPr>
          <w:p w:rsidR="000A7426" w:rsidRDefault="001C5472">
            <w:pPr>
              <w:jc w:val="right"/>
            </w:pPr>
            <w:r>
              <w:rPr>
                <w:rFonts w:ascii="宋体" w:hAnsi="宋体" w:cs="宋体"/>
                <w:color w:val="000000"/>
                <w:sz w:val="16"/>
              </w:rPr>
              <w:t>7.66</w:t>
            </w:r>
          </w:p>
        </w:tc>
        <w:tc>
          <w:tcPr>
            <w:tcW w:w="1120" w:type="dxa"/>
            <w:vAlign w:val="center"/>
          </w:tcPr>
          <w:p w:rsidR="000A7426" w:rsidRDefault="000A7426"/>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212</w:t>
            </w:r>
          </w:p>
        </w:tc>
        <w:tc>
          <w:tcPr>
            <w:tcW w:w="3340" w:type="dxa"/>
            <w:vAlign w:val="center"/>
          </w:tcPr>
          <w:p w:rsidR="000A7426" w:rsidRDefault="001C5472">
            <w:pPr>
              <w:jc w:val="left"/>
            </w:pPr>
            <w:r>
              <w:rPr>
                <w:rFonts w:ascii="宋体" w:hAnsi="宋体" w:cs="宋体"/>
                <w:color w:val="000000"/>
                <w:sz w:val="16"/>
              </w:rPr>
              <w:t>城乡社区支出</w:t>
            </w:r>
          </w:p>
        </w:tc>
        <w:tc>
          <w:tcPr>
            <w:tcW w:w="1120" w:type="dxa"/>
            <w:vAlign w:val="center"/>
          </w:tcPr>
          <w:p w:rsidR="000A7426" w:rsidRDefault="001C5472">
            <w:pPr>
              <w:jc w:val="right"/>
            </w:pPr>
            <w:r>
              <w:rPr>
                <w:rFonts w:ascii="宋体" w:hAnsi="宋体" w:cs="宋体"/>
                <w:color w:val="000000"/>
                <w:sz w:val="16"/>
              </w:rPr>
              <w:t>274.97</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color w:val="000000"/>
                <w:sz w:val="16"/>
              </w:rPr>
              <w:t>274.97</w:t>
            </w:r>
          </w:p>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21208</w:t>
            </w:r>
          </w:p>
        </w:tc>
        <w:tc>
          <w:tcPr>
            <w:tcW w:w="3340" w:type="dxa"/>
            <w:vAlign w:val="center"/>
          </w:tcPr>
          <w:p w:rsidR="000A7426" w:rsidRDefault="001C5472">
            <w:pPr>
              <w:jc w:val="left"/>
            </w:pPr>
            <w:r>
              <w:rPr>
                <w:rFonts w:ascii="宋体" w:hAnsi="宋体" w:cs="宋体"/>
                <w:color w:val="000000"/>
                <w:sz w:val="16"/>
              </w:rPr>
              <w:t>国有土地使用权出让收入安排的支出</w:t>
            </w:r>
          </w:p>
        </w:tc>
        <w:tc>
          <w:tcPr>
            <w:tcW w:w="1120" w:type="dxa"/>
            <w:vAlign w:val="center"/>
          </w:tcPr>
          <w:p w:rsidR="000A7426" w:rsidRDefault="001C5472">
            <w:pPr>
              <w:jc w:val="right"/>
            </w:pPr>
            <w:r>
              <w:rPr>
                <w:rFonts w:ascii="宋体" w:hAnsi="宋体" w:cs="宋体"/>
                <w:color w:val="000000"/>
                <w:sz w:val="16"/>
              </w:rPr>
              <w:t>176.93</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color w:val="000000"/>
                <w:sz w:val="16"/>
              </w:rPr>
              <w:t>176.93</w:t>
            </w:r>
          </w:p>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2120801</w:t>
            </w:r>
          </w:p>
        </w:tc>
        <w:tc>
          <w:tcPr>
            <w:tcW w:w="3340" w:type="dxa"/>
            <w:vAlign w:val="center"/>
          </w:tcPr>
          <w:p w:rsidR="000A7426" w:rsidRDefault="001C5472">
            <w:pPr>
              <w:jc w:val="left"/>
            </w:pPr>
            <w:r>
              <w:rPr>
                <w:rFonts w:ascii="宋体" w:hAnsi="宋体" w:cs="宋体"/>
                <w:color w:val="000000"/>
                <w:sz w:val="16"/>
              </w:rPr>
              <w:t>征地和拆迁补偿支出</w:t>
            </w:r>
          </w:p>
        </w:tc>
        <w:tc>
          <w:tcPr>
            <w:tcW w:w="1120" w:type="dxa"/>
            <w:vAlign w:val="center"/>
          </w:tcPr>
          <w:p w:rsidR="000A7426" w:rsidRDefault="001C5472">
            <w:pPr>
              <w:jc w:val="right"/>
            </w:pPr>
            <w:r>
              <w:rPr>
                <w:rFonts w:ascii="宋体" w:hAnsi="宋体" w:cs="宋体"/>
                <w:color w:val="000000"/>
                <w:sz w:val="16"/>
              </w:rPr>
              <w:t>32.32</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color w:val="000000"/>
                <w:sz w:val="16"/>
              </w:rPr>
              <w:t>32.32</w:t>
            </w:r>
          </w:p>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2120899</w:t>
            </w:r>
          </w:p>
        </w:tc>
        <w:tc>
          <w:tcPr>
            <w:tcW w:w="3340" w:type="dxa"/>
            <w:vAlign w:val="center"/>
          </w:tcPr>
          <w:p w:rsidR="000A7426" w:rsidRDefault="001C5472">
            <w:pPr>
              <w:jc w:val="left"/>
            </w:pPr>
            <w:r>
              <w:rPr>
                <w:rFonts w:ascii="宋体" w:hAnsi="宋体" w:cs="宋体"/>
                <w:color w:val="000000"/>
                <w:sz w:val="16"/>
              </w:rPr>
              <w:t>其他国有土地使用权出让收入安排的支出</w:t>
            </w:r>
          </w:p>
        </w:tc>
        <w:tc>
          <w:tcPr>
            <w:tcW w:w="1120" w:type="dxa"/>
            <w:vAlign w:val="center"/>
          </w:tcPr>
          <w:p w:rsidR="000A7426" w:rsidRDefault="001C5472">
            <w:pPr>
              <w:jc w:val="right"/>
            </w:pPr>
            <w:r>
              <w:rPr>
                <w:rFonts w:ascii="宋体" w:hAnsi="宋体" w:cs="宋体"/>
                <w:color w:val="000000"/>
                <w:sz w:val="16"/>
              </w:rPr>
              <w:t>144.61</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color w:val="000000"/>
                <w:sz w:val="16"/>
              </w:rPr>
              <w:t>144.61</w:t>
            </w:r>
          </w:p>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21211</w:t>
            </w:r>
          </w:p>
        </w:tc>
        <w:tc>
          <w:tcPr>
            <w:tcW w:w="3340" w:type="dxa"/>
            <w:vAlign w:val="center"/>
          </w:tcPr>
          <w:p w:rsidR="000A7426" w:rsidRDefault="001C5472">
            <w:pPr>
              <w:jc w:val="left"/>
            </w:pPr>
            <w:r>
              <w:rPr>
                <w:rFonts w:ascii="宋体" w:hAnsi="宋体" w:cs="宋体"/>
                <w:color w:val="000000"/>
                <w:sz w:val="16"/>
              </w:rPr>
              <w:t>农业土地开发资金安排的支出</w:t>
            </w:r>
          </w:p>
        </w:tc>
        <w:tc>
          <w:tcPr>
            <w:tcW w:w="1120" w:type="dxa"/>
            <w:vAlign w:val="center"/>
          </w:tcPr>
          <w:p w:rsidR="000A7426" w:rsidRDefault="001C5472">
            <w:pPr>
              <w:jc w:val="right"/>
            </w:pPr>
            <w:r>
              <w:rPr>
                <w:rFonts w:ascii="宋体" w:hAnsi="宋体" w:cs="宋体"/>
                <w:color w:val="000000"/>
                <w:sz w:val="16"/>
              </w:rPr>
              <w:t>98.04</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color w:val="000000"/>
                <w:sz w:val="16"/>
              </w:rPr>
              <w:t>98.04</w:t>
            </w:r>
          </w:p>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2121100</w:t>
            </w:r>
          </w:p>
        </w:tc>
        <w:tc>
          <w:tcPr>
            <w:tcW w:w="3340" w:type="dxa"/>
            <w:vAlign w:val="center"/>
          </w:tcPr>
          <w:p w:rsidR="000A7426" w:rsidRDefault="001C5472">
            <w:pPr>
              <w:jc w:val="left"/>
            </w:pPr>
            <w:r>
              <w:rPr>
                <w:rFonts w:ascii="宋体" w:hAnsi="宋体" w:cs="宋体"/>
                <w:color w:val="000000"/>
                <w:sz w:val="16"/>
              </w:rPr>
              <w:t>农业土地开发资金安排的支出</w:t>
            </w:r>
          </w:p>
        </w:tc>
        <w:tc>
          <w:tcPr>
            <w:tcW w:w="1120" w:type="dxa"/>
            <w:vAlign w:val="center"/>
          </w:tcPr>
          <w:p w:rsidR="000A7426" w:rsidRDefault="001C5472">
            <w:pPr>
              <w:jc w:val="right"/>
            </w:pPr>
            <w:r>
              <w:rPr>
                <w:rFonts w:ascii="宋体" w:hAnsi="宋体" w:cs="宋体"/>
                <w:color w:val="000000"/>
                <w:sz w:val="16"/>
              </w:rPr>
              <w:t>98.04</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color w:val="000000"/>
                <w:sz w:val="16"/>
              </w:rPr>
              <w:t>98.04</w:t>
            </w:r>
          </w:p>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220</w:t>
            </w:r>
          </w:p>
        </w:tc>
        <w:tc>
          <w:tcPr>
            <w:tcW w:w="3340" w:type="dxa"/>
            <w:vAlign w:val="center"/>
          </w:tcPr>
          <w:p w:rsidR="000A7426" w:rsidRDefault="001C5472">
            <w:pPr>
              <w:jc w:val="left"/>
            </w:pPr>
            <w:r>
              <w:rPr>
                <w:rFonts w:ascii="宋体" w:hAnsi="宋体" w:cs="宋体"/>
                <w:color w:val="000000"/>
                <w:sz w:val="16"/>
              </w:rPr>
              <w:t>自然资源海洋气象等支出</w:t>
            </w:r>
          </w:p>
        </w:tc>
        <w:tc>
          <w:tcPr>
            <w:tcW w:w="1120" w:type="dxa"/>
            <w:vAlign w:val="center"/>
          </w:tcPr>
          <w:p w:rsidR="000A7426" w:rsidRDefault="001C5472">
            <w:pPr>
              <w:jc w:val="right"/>
            </w:pPr>
            <w:r>
              <w:rPr>
                <w:rFonts w:ascii="宋体" w:hAnsi="宋体" w:cs="宋体"/>
                <w:color w:val="000000"/>
                <w:sz w:val="16"/>
              </w:rPr>
              <w:t>1,851.90</w:t>
            </w:r>
          </w:p>
        </w:tc>
        <w:tc>
          <w:tcPr>
            <w:tcW w:w="1120" w:type="dxa"/>
            <w:vAlign w:val="center"/>
          </w:tcPr>
          <w:p w:rsidR="000A7426" w:rsidRDefault="001C5472">
            <w:pPr>
              <w:jc w:val="right"/>
            </w:pPr>
            <w:r>
              <w:rPr>
                <w:rFonts w:ascii="宋体" w:hAnsi="宋体" w:cs="宋体"/>
                <w:color w:val="000000"/>
                <w:sz w:val="16"/>
              </w:rPr>
              <w:t>269.38</w:t>
            </w:r>
          </w:p>
        </w:tc>
        <w:tc>
          <w:tcPr>
            <w:tcW w:w="1120" w:type="dxa"/>
            <w:vAlign w:val="center"/>
          </w:tcPr>
          <w:p w:rsidR="000A7426" w:rsidRDefault="001C5472">
            <w:pPr>
              <w:jc w:val="right"/>
            </w:pPr>
            <w:r>
              <w:rPr>
                <w:rFonts w:ascii="宋体" w:hAnsi="宋体" w:cs="宋体"/>
                <w:color w:val="000000"/>
                <w:sz w:val="16"/>
              </w:rPr>
              <w:t>1,582.52</w:t>
            </w:r>
          </w:p>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22001</w:t>
            </w:r>
          </w:p>
        </w:tc>
        <w:tc>
          <w:tcPr>
            <w:tcW w:w="3340" w:type="dxa"/>
            <w:vAlign w:val="center"/>
          </w:tcPr>
          <w:p w:rsidR="000A7426" w:rsidRDefault="001C5472">
            <w:pPr>
              <w:jc w:val="left"/>
            </w:pPr>
            <w:r>
              <w:rPr>
                <w:rFonts w:ascii="宋体" w:hAnsi="宋体" w:cs="宋体"/>
                <w:color w:val="000000"/>
                <w:sz w:val="16"/>
              </w:rPr>
              <w:t>自然资源事务</w:t>
            </w:r>
          </w:p>
        </w:tc>
        <w:tc>
          <w:tcPr>
            <w:tcW w:w="1120" w:type="dxa"/>
            <w:vAlign w:val="center"/>
          </w:tcPr>
          <w:p w:rsidR="000A7426" w:rsidRDefault="001C5472">
            <w:pPr>
              <w:jc w:val="right"/>
            </w:pPr>
            <w:r>
              <w:rPr>
                <w:rFonts w:ascii="宋体" w:hAnsi="宋体" w:cs="宋体"/>
                <w:color w:val="000000"/>
                <w:sz w:val="16"/>
              </w:rPr>
              <w:t>1,851.90</w:t>
            </w:r>
          </w:p>
        </w:tc>
        <w:tc>
          <w:tcPr>
            <w:tcW w:w="1120" w:type="dxa"/>
            <w:vAlign w:val="center"/>
          </w:tcPr>
          <w:p w:rsidR="000A7426" w:rsidRDefault="001C5472">
            <w:pPr>
              <w:jc w:val="right"/>
            </w:pPr>
            <w:r>
              <w:rPr>
                <w:rFonts w:ascii="宋体" w:hAnsi="宋体" w:cs="宋体"/>
                <w:color w:val="000000"/>
                <w:sz w:val="16"/>
              </w:rPr>
              <w:t>269.38</w:t>
            </w:r>
          </w:p>
        </w:tc>
        <w:tc>
          <w:tcPr>
            <w:tcW w:w="1120" w:type="dxa"/>
            <w:vAlign w:val="center"/>
          </w:tcPr>
          <w:p w:rsidR="000A7426" w:rsidRDefault="001C5472">
            <w:pPr>
              <w:jc w:val="right"/>
            </w:pPr>
            <w:r>
              <w:rPr>
                <w:rFonts w:ascii="宋体" w:hAnsi="宋体" w:cs="宋体"/>
                <w:color w:val="000000"/>
                <w:sz w:val="16"/>
              </w:rPr>
              <w:t>1,582.52</w:t>
            </w:r>
          </w:p>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2200101</w:t>
            </w:r>
          </w:p>
        </w:tc>
        <w:tc>
          <w:tcPr>
            <w:tcW w:w="3340" w:type="dxa"/>
            <w:vAlign w:val="center"/>
          </w:tcPr>
          <w:p w:rsidR="000A7426" w:rsidRDefault="001C5472">
            <w:pPr>
              <w:jc w:val="left"/>
            </w:pPr>
            <w:r>
              <w:rPr>
                <w:rFonts w:ascii="宋体" w:hAnsi="宋体" w:cs="宋体"/>
                <w:color w:val="000000"/>
                <w:sz w:val="16"/>
              </w:rPr>
              <w:t>行政运行</w:t>
            </w:r>
          </w:p>
        </w:tc>
        <w:tc>
          <w:tcPr>
            <w:tcW w:w="1120" w:type="dxa"/>
            <w:vAlign w:val="center"/>
          </w:tcPr>
          <w:p w:rsidR="000A7426" w:rsidRDefault="001C5472">
            <w:pPr>
              <w:jc w:val="right"/>
            </w:pPr>
            <w:r>
              <w:rPr>
                <w:rFonts w:ascii="宋体" w:hAnsi="宋体" w:cs="宋体"/>
                <w:color w:val="000000"/>
                <w:sz w:val="16"/>
              </w:rPr>
              <w:t>269.38</w:t>
            </w:r>
          </w:p>
        </w:tc>
        <w:tc>
          <w:tcPr>
            <w:tcW w:w="1120" w:type="dxa"/>
            <w:vAlign w:val="center"/>
          </w:tcPr>
          <w:p w:rsidR="000A7426" w:rsidRDefault="001C5472">
            <w:pPr>
              <w:jc w:val="right"/>
            </w:pPr>
            <w:r>
              <w:rPr>
                <w:rFonts w:ascii="宋体" w:hAnsi="宋体" w:cs="宋体"/>
                <w:color w:val="000000"/>
                <w:sz w:val="16"/>
              </w:rPr>
              <w:t>269.38</w:t>
            </w:r>
          </w:p>
        </w:tc>
        <w:tc>
          <w:tcPr>
            <w:tcW w:w="1120" w:type="dxa"/>
            <w:vAlign w:val="center"/>
          </w:tcPr>
          <w:p w:rsidR="000A7426" w:rsidRDefault="000A7426"/>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2200102</w:t>
            </w:r>
          </w:p>
        </w:tc>
        <w:tc>
          <w:tcPr>
            <w:tcW w:w="3340" w:type="dxa"/>
            <w:vAlign w:val="center"/>
          </w:tcPr>
          <w:p w:rsidR="000A7426" w:rsidRDefault="001C5472">
            <w:pPr>
              <w:jc w:val="left"/>
            </w:pPr>
            <w:r>
              <w:rPr>
                <w:rFonts w:ascii="宋体" w:hAnsi="宋体" w:cs="宋体"/>
                <w:color w:val="000000"/>
                <w:sz w:val="16"/>
              </w:rPr>
              <w:t>一般行政管理事务</w:t>
            </w:r>
          </w:p>
        </w:tc>
        <w:tc>
          <w:tcPr>
            <w:tcW w:w="1120" w:type="dxa"/>
            <w:vAlign w:val="center"/>
          </w:tcPr>
          <w:p w:rsidR="000A7426" w:rsidRDefault="001C5472">
            <w:pPr>
              <w:jc w:val="right"/>
            </w:pPr>
            <w:r>
              <w:rPr>
                <w:rFonts w:ascii="宋体" w:hAnsi="宋体" w:cs="宋体"/>
                <w:color w:val="000000"/>
                <w:sz w:val="16"/>
              </w:rPr>
              <w:t>1,582.52</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color w:val="000000"/>
                <w:sz w:val="16"/>
              </w:rPr>
              <w:t>1,582.52</w:t>
            </w:r>
          </w:p>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221</w:t>
            </w:r>
          </w:p>
        </w:tc>
        <w:tc>
          <w:tcPr>
            <w:tcW w:w="3340" w:type="dxa"/>
            <w:vAlign w:val="center"/>
          </w:tcPr>
          <w:p w:rsidR="000A7426" w:rsidRDefault="001C5472">
            <w:pPr>
              <w:jc w:val="left"/>
            </w:pPr>
            <w:r>
              <w:rPr>
                <w:rFonts w:ascii="宋体" w:hAnsi="宋体" w:cs="宋体"/>
                <w:color w:val="000000"/>
                <w:sz w:val="16"/>
              </w:rPr>
              <w:t>住房保障支出</w:t>
            </w:r>
          </w:p>
        </w:tc>
        <w:tc>
          <w:tcPr>
            <w:tcW w:w="1120" w:type="dxa"/>
            <w:vAlign w:val="center"/>
          </w:tcPr>
          <w:p w:rsidR="000A7426" w:rsidRDefault="001C5472">
            <w:pPr>
              <w:jc w:val="right"/>
            </w:pPr>
            <w:r>
              <w:rPr>
                <w:rFonts w:ascii="宋体" w:hAnsi="宋体" w:cs="宋体"/>
                <w:color w:val="000000"/>
                <w:sz w:val="16"/>
              </w:rPr>
              <w:t>13.24</w:t>
            </w:r>
          </w:p>
        </w:tc>
        <w:tc>
          <w:tcPr>
            <w:tcW w:w="1120" w:type="dxa"/>
            <w:vAlign w:val="center"/>
          </w:tcPr>
          <w:p w:rsidR="000A7426" w:rsidRDefault="001C5472">
            <w:pPr>
              <w:jc w:val="right"/>
            </w:pPr>
            <w:r>
              <w:rPr>
                <w:rFonts w:ascii="宋体" w:hAnsi="宋体" w:cs="宋体"/>
                <w:color w:val="000000"/>
                <w:sz w:val="16"/>
              </w:rPr>
              <w:t>13.24</w:t>
            </w:r>
          </w:p>
        </w:tc>
        <w:tc>
          <w:tcPr>
            <w:tcW w:w="1120" w:type="dxa"/>
            <w:vAlign w:val="center"/>
          </w:tcPr>
          <w:p w:rsidR="000A7426" w:rsidRDefault="000A7426"/>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22102</w:t>
            </w:r>
          </w:p>
        </w:tc>
        <w:tc>
          <w:tcPr>
            <w:tcW w:w="3340" w:type="dxa"/>
            <w:vAlign w:val="center"/>
          </w:tcPr>
          <w:p w:rsidR="000A7426" w:rsidRDefault="001C5472">
            <w:pPr>
              <w:jc w:val="left"/>
            </w:pPr>
            <w:r>
              <w:rPr>
                <w:rFonts w:ascii="宋体" w:hAnsi="宋体" w:cs="宋体"/>
                <w:color w:val="000000"/>
                <w:sz w:val="16"/>
              </w:rPr>
              <w:t>住房改革支出</w:t>
            </w:r>
          </w:p>
        </w:tc>
        <w:tc>
          <w:tcPr>
            <w:tcW w:w="1120" w:type="dxa"/>
            <w:vAlign w:val="center"/>
          </w:tcPr>
          <w:p w:rsidR="000A7426" w:rsidRDefault="001C5472">
            <w:pPr>
              <w:jc w:val="right"/>
            </w:pPr>
            <w:r>
              <w:rPr>
                <w:rFonts w:ascii="宋体" w:hAnsi="宋体" w:cs="宋体"/>
                <w:color w:val="000000"/>
                <w:sz w:val="16"/>
              </w:rPr>
              <w:t>13.24</w:t>
            </w:r>
          </w:p>
        </w:tc>
        <w:tc>
          <w:tcPr>
            <w:tcW w:w="1120" w:type="dxa"/>
            <w:vAlign w:val="center"/>
          </w:tcPr>
          <w:p w:rsidR="000A7426" w:rsidRDefault="001C5472">
            <w:pPr>
              <w:jc w:val="right"/>
            </w:pPr>
            <w:r>
              <w:rPr>
                <w:rFonts w:ascii="宋体" w:hAnsi="宋体" w:cs="宋体"/>
                <w:color w:val="000000"/>
                <w:sz w:val="16"/>
              </w:rPr>
              <w:t>13.24</w:t>
            </w:r>
          </w:p>
        </w:tc>
        <w:tc>
          <w:tcPr>
            <w:tcW w:w="1120" w:type="dxa"/>
            <w:vAlign w:val="center"/>
          </w:tcPr>
          <w:p w:rsidR="000A7426" w:rsidRDefault="000A7426"/>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401"/>
          <w:jc w:val="center"/>
        </w:trPr>
        <w:tc>
          <w:tcPr>
            <w:tcW w:w="240" w:type="dxa"/>
            <w:vAlign w:val="center"/>
          </w:tcPr>
          <w:p w:rsidR="000A7426" w:rsidRDefault="001C5472">
            <w:pPr>
              <w:jc w:val="left"/>
            </w:pPr>
            <w:r>
              <w:rPr>
                <w:rFonts w:ascii="宋体" w:hAnsi="宋体" w:cs="宋体"/>
                <w:color w:val="000000"/>
                <w:sz w:val="16"/>
              </w:rPr>
              <w:t>2210201</w:t>
            </w:r>
          </w:p>
        </w:tc>
        <w:tc>
          <w:tcPr>
            <w:tcW w:w="3340" w:type="dxa"/>
            <w:vAlign w:val="center"/>
          </w:tcPr>
          <w:p w:rsidR="000A7426" w:rsidRDefault="001C5472">
            <w:pPr>
              <w:jc w:val="left"/>
            </w:pPr>
            <w:r>
              <w:rPr>
                <w:rFonts w:ascii="宋体" w:hAnsi="宋体" w:cs="宋体"/>
                <w:color w:val="000000"/>
                <w:sz w:val="16"/>
              </w:rPr>
              <w:t>住房公积金</w:t>
            </w:r>
          </w:p>
        </w:tc>
        <w:tc>
          <w:tcPr>
            <w:tcW w:w="1120" w:type="dxa"/>
            <w:vAlign w:val="center"/>
          </w:tcPr>
          <w:p w:rsidR="000A7426" w:rsidRDefault="001C5472">
            <w:pPr>
              <w:jc w:val="right"/>
            </w:pPr>
            <w:r>
              <w:rPr>
                <w:rFonts w:ascii="宋体" w:hAnsi="宋体" w:cs="宋体"/>
                <w:color w:val="000000"/>
                <w:sz w:val="16"/>
              </w:rPr>
              <w:t>13.24</w:t>
            </w:r>
          </w:p>
        </w:tc>
        <w:tc>
          <w:tcPr>
            <w:tcW w:w="1120" w:type="dxa"/>
            <w:vAlign w:val="center"/>
          </w:tcPr>
          <w:p w:rsidR="000A7426" w:rsidRDefault="001C5472">
            <w:pPr>
              <w:jc w:val="right"/>
            </w:pPr>
            <w:r>
              <w:rPr>
                <w:rFonts w:ascii="宋体" w:hAnsi="宋体" w:cs="宋体"/>
                <w:color w:val="000000"/>
                <w:sz w:val="16"/>
              </w:rPr>
              <w:t>13.24</w:t>
            </w:r>
          </w:p>
        </w:tc>
        <w:tc>
          <w:tcPr>
            <w:tcW w:w="1120" w:type="dxa"/>
            <w:vAlign w:val="center"/>
          </w:tcPr>
          <w:p w:rsidR="000A7426" w:rsidRDefault="000A7426"/>
        </w:tc>
        <w:tc>
          <w:tcPr>
            <w:tcW w:w="1120" w:type="dxa"/>
            <w:vAlign w:val="center"/>
          </w:tcPr>
          <w:p w:rsidR="000A7426" w:rsidRDefault="000A7426"/>
        </w:tc>
        <w:tc>
          <w:tcPr>
            <w:tcW w:w="1120" w:type="dxa"/>
            <w:vAlign w:val="center"/>
          </w:tcPr>
          <w:p w:rsidR="000A7426" w:rsidRDefault="000A7426"/>
        </w:tc>
        <w:tc>
          <w:tcPr>
            <w:tcW w:w="1112" w:type="dxa"/>
            <w:vAlign w:val="center"/>
          </w:tcPr>
          <w:p w:rsidR="000A7426" w:rsidRDefault="000A7426"/>
        </w:tc>
      </w:tr>
      <w:tr w:rsidR="000A7426">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16"/>
              </w:rPr>
              <w:t>注：本表反映部门本年度各项支出情况。</w:t>
            </w:r>
          </w:p>
        </w:tc>
      </w:tr>
      <w:tr w:rsidR="000A7426">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16"/>
              </w:rPr>
              <w:t xml:space="preserve">    </w:t>
            </w:r>
            <w:r>
              <w:rPr>
                <w:rFonts w:ascii="宋体" w:hAnsi="宋体" w:cs="宋体"/>
                <w:color w:val="000000"/>
                <w:sz w:val="16"/>
              </w:rPr>
              <w:t>本表金额转换成万元时，因四舍五入可能存在尾差。</w:t>
            </w:r>
          </w:p>
        </w:tc>
      </w:tr>
      <w:tr w:rsidR="000A7426">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16"/>
              </w:rPr>
              <w:t xml:space="preserve">    </w:t>
            </w:r>
            <w:r>
              <w:rPr>
                <w:rFonts w:ascii="宋体" w:hAnsi="宋体" w:cs="宋体"/>
                <w:color w:val="000000"/>
                <w:sz w:val="16"/>
              </w:rPr>
              <w:t>如本表为空，则我部门本年度无此类资金收支余。</w:t>
            </w:r>
          </w:p>
        </w:tc>
      </w:tr>
    </w:tbl>
    <w:p w:rsidR="000A7426" w:rsidRDefault="000A7426">
      <w:pPr>
        <w:snapToGrid w:val="0"/>
        <w:spacing w:before="200" w:after="200" w:line="200" w:lineRule="auto"/>
      </w:pPr>
    </w:p>
    <w:p w:rsidR="000A7426" w:rsidRDefault="000A7426">
      <w:pPr>
        <w:spacing w:line="540" w:lineRule="exact"/>
        <w:jc w:val="left"/>
        <w:rPr>
          <w:rFonts w:ascii="黑体" w:eastAsia="黑体" w:hAnsi="宋体" w:cs="黑体"/>
          <w:sz w:val="32"/>
          <w:szCs w:val="32"/>
        </w:rPr>
        <w:sectPr w:rsidR="000A7426">
          <w:pgSz w:w="11906" w:h="16838"/>
          <w:pgMar w:top="567" w:right="567" w:bottom="567" w:left="567" w:header="851" w:footer="992" w:gutter="0"/>
          <w:cols w:space="720"/>
          <w:docGrid w:type="lines" w:linePitch="312"/>
        </w:sectPr>
      </w:pPr>
    </w:p>
    <w:p w:rsidR="000A7426" w:rsidRDefault="001C5472">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0A7426">
        <w:trPr>
          <w:jc w:val="center"/>
        </w:trPr>
        <w:tc>
          <w:tcPr>
            <w:tcW w:w="4386" w:type="dxa"/>
            <w:gridSpan w:val="3"/>
          </w:tcPr>
          <w:p w:rsidR="000A7426" w:rsidRDefault="001C5472">
            <w:pPr>
              <w:jc w:val="right"/>
            </w:pPr>
            <w:r>
              <w:rPr>
                <w:rFonts w:ascii="宋体" w:hAnsi="宋体" w:cs="宋体"/>
                <w:sz w:val="20"/>
              </w:rPr>
              <w:t>公开</w:t>
            </w:r>
            <w:r>
              <w:rPr>
                <w:rFonts w:ascii="宋体" w:hAnsi="宋体" w:cs="宋体"/>
                <w:sz w:val="20"/>
              </w:rPr>
              <w:t>04</w:t>
            </w:r>
            <w:r>
              <w:rPr>
                <w:rFonts w:ascii="宋体" w:hAnsi="宋体" w:cs="宋体"/>
                <w:sz w:val="20"/>
              </w:rPr>
              <w:t>表</w:t>
            </w:r>
          </w:p>
        </w:tc>
      </w:tr>
      <w:tr w:rsidR="000A7426">
        <w:trPr>
          <w:jc w:val="center"/>
        </w:trPr>
        <w:tc>
          <w:tcPr>
            <w:tcW w:w="4386" w:type="dxa"/>
          </w:tcPr>
          <w:p w:rsidR="000A7426" w:rsidRDefault="001C5472">
            <w:pPr>
              <w:jc w:val="left"/>
            </w:pPr>
            <w:r>
              <w:rPr>
                <w:rFonts w:ascii="宋体" w:hAnsi="宋体" w:cs="宋体"/>
                <w:sz w:val="20"/>
              </w:rPr>
              <w:t>部门：辽宁省铁岭市昌图县自然资源局</w:t>
            </w:r>
          </w:p>
        </w:tc>
        <w:tc>
          <w:tcPr>
            <w:tcW w:w="2000" w:type="dxa"/>
          </w:tcPr>
          <w:p w:rsidR="000A7426" w:rsidRDefault="001C5472">
            <w:pPr>
              <w:jc w:val="center"/>
            </w:pPr>
            <w:r>
              <w:rPr>
                <w:rFonts w:ascii="宋体" w:hAnsi="宋体" w:cs="宋体"/>
                <w:sz w:val="20"/>
              </w:rPr>
              <w:t>2023</w:t>
            </w:r>
            <w:r>
              <w:rPr>
                <w:rFonts w:ascii="宋体" w:hAnsi="宋体" w:cs="宋体"/>
                <w:sz w:val="20"/>
              </w:rPr>
              <w:t>年度</w:t>
            </w:r>
          </w:p>
        </w:tc>
        <w:tc>
          <w:tcPr>
            <w:tcW w:w="4386" w:type="dxa"/>
          </w:tcPr>
          <w:p w:rsidR="000A7426" w:rsidRDefault="001C5472">
            <w:pPr>
              <w:jc w:val="right"/>
            </w:pPr>
            <w:r>
              <w:rPr>
                <w:rFonts w:ascii="宋体" w:hAnsi="宋体" w:cs="宋体"/>
                <w:sz w:val="20"/>
              </w:rPr>
              <w:t>金额单位：万元</w:t>
            </w:r>
          </w:p>
        </w:tc>
      </w:tr>
    </w:tbl>
    <w:p w:rsidR="000A7426" w:rsidRDefault="000A7426">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120"/>
        <w:gridCol w:w="380"/>
        <w:gridCol w:w="1100"/>
        <w:gridCol w:w="2380"/>
        <w:gridCol w:w="380"/>
        <w:gridCol w:w="1100"/>
        <w:gridCol w:w="1100"/>
        <w:gridCol w:w="1100"/>
        <w:gridCol w:w="1112"/>
      </w:tblGrid>
      <w:tr w:rsidR="000A7426">
        <w:trPr>
          <w:trHeight w:hRule="exact" w:val="365"/>
          <w:jc w:val="center"/>
        </w:trPr>
        <w:tc>
          <w:tcPr>
            <w:tcW w:w="2120" w:type="dxa"/>
            <w:gridSpan w:val="3"/>
            <w:vAlign w:val="center"/>
          </w:tcPr>
          <w:p w:rsidR="000A7426" w:rsidRDefault="001C5472">
            <w:pPr>
              <w:jc w:val="center"/>
            </w:pPr>
            <w:r>
              <w:rPr>
                <w:rFonts w:ascii="宋体" w:hAnsi="宋体" w:cs="宋体"/>
                <w:color w:val="000000"/>
                <w:sz w:val="14"/>
              </w:rPr>
              <w:t>收</w:t>
            </w:r>
            <w:r>
              <w:rPr>
                <w:rFonts w:ascii="宋体" w:hAnsi="宋体" w:cs="宋体"/>
                <w:color w:val="000000"/>
                <w:sz w:val="14"/>
              </w:rPr>
              <w:t xml:space="preserve">     </w:t>
            </w:r>
            <w:r>
              <w:rPr>
                <w:rFonts w:ascii="宋体" w:hAnsi="宋体" w:cs="宋体"/>
                <w:color w:val="000000"/>
                <w:sz w:val="14"/>
              </w:rPr>
              <w:t>入</w:t>
            </w:r>
          </w:p>
        </w:tc>
        <w:tc>
          <w:tcPr>
            <w:tcW w:w="2380" w:type="dxa"/>
            <w:gridSpan w:val="6"/>
            <w:vAlign w:val="center"/>
          </w:tcPr>
          <w:p w:rsidR="000A7426" w:rsidRDefault="001C5472">
            <w:pPr>
              <w:jc w:val="center"/>
            </w:pPr>
            <w:r>
              <w:rPr>
                <w:rFonts w:ascii="宋体" w:hAnsi="宋体" w:cs="宋体"/>
                <w:color w:val="000000"/>
                <w:sz w:val="14"/>
              </w:rPr>
              <w:t>支</w:t>
            </w:r>
            <w:r>
              <w:rPr>
                <w:rFonts w:ascii="宋体" w:hAnsi="宋体" w:cs="宋体"/>
                <w:color w:val="000000"/>
                <w:sz w:val="14"/>
              </w:rPr>
              <w:t xml:space="preserve">     </w:t>
            </w:r>
            <w:r>
              <w:rPr>
                <w:rFonts w:ascii="宋体" w:hAnsi="宋体" w:cs="宋体"/>
                <w:color w:val="000000"/>
                <w:sz w:val="14"/>
              </w:rPr>
              <w:t>出</w:t>
            </w:r>
          </w:p>
        </w:tc>
      </w:tr>
      <w:tr w:rsidR="000A7426">
        <w:trPr>
          <w:trHeight w:hRule="exact" w:val="365"/>
          <w:jc w:val="center"/>
        </w:trPr>
        <w:tc>
          <w:tcPr>
            <w:tcW w:w="2120" w:type="dxa"/>
            <w:vMerge w:val="restart"/>
            <w:vAlign w:val="center"/>
          </w:tcPr>
          <w:p w:rsidR="000A7426" w:rsidRDefault="001C5472">
            <w:pPr>
              <w:jc w:val="center"/>
            </w:pPr>
            <w:r>
              <w:rPr>
                <w:rFonts w:ascii="宋体" w:hAnsi="宋体" w:cs="宋体"/>
                <w:color w:val="000000"/>
                <w:sz w:val="14"/>
              </w:rPr>
              <w:t>项目</w:t>
            </w:r>
          </w:p>
        </w:tc>
        <w:tc>
          <w:tcPr>
            <w:tcW w:w="380" w:type="dxa"/>
            <w:vMerge w:val="restart"/>
            <w:vAlign w:val="center"/>
          </w:tcPr>
          <w:p w:rsidR="000A7426" w:rsidRDefault="001C5472">
            <w:pPr>
              <w:jc w:val="center"/>
            </w:pPr>
            <w:r>
              <w:rPr>
                <w:rFonts w:ascii="宋体" w:hAnsi="宋体" w:cs="宋体"/>
                <w:color w:val="000000"/>
                <w:sz w:val="14"/>
              </w:rPr>
              <w:t>行次</w:t>
            </w:r>
          </w:p>
        </w:tc>
        <w:tc>
          <w:tcPr>
            <w:tcW w:w="1100" w:type="dxa"/>
            <w:vMerge w:val="restart"/>
            <w:vAlign w:val="center"/>
          </w:tcPr>
          <w:p w:rsidR="000A7426" w:rsidRDefault="001C5472">
            <w:pPr>
              <w:jc w:val="center"/>
            </w:pPr>
            <w:r>
              <w:rPr>
                <w:rFonts w:ascii="宋体" w:hAnsi="宋体" w:cs="宋体"/>
                <w:color w:val="000000"/>
                <w:sz w:val="14"/>
              </w:rPr>
              <w:t>金额</w:t>
            </w:r>
          </w:p>
        </w:tc>
        <w:tc>
          <w:tcPr>
            <w:tcW w:w="2380" w:type="dxa"/>
            <w:vMerge w:val="restart"/>
            <w:vAlign w:val="center"/>
          </w:tcPr>
          <w:p w:rsidR="000A7426" w:rsidRDefault="001C5472">
            <w:pPr>
              <w:jc w:val="center"/>
            </w:pPr>
            <w:r>
              <w:rPr>
                <w:rFonts w:ascii="宋体" w:hAnsi="宋体" w:cs="宋体"/>
                <w:color w:val="000000"/>
                <w:sz w:val="14"/>
              </w:rPr>
              <w:t>项目</w:t>
            </w:r>
          </w:p>
        </w:tc>
        <w:tc>
          <w:tcPr>
            <w:tcW w:w="380" w:type="dxa"/>
            <w:vMerge w:val="restart"/>
            <w:vAlign w:val="center"/>
          </w:tcPr>
          <w:p w:rsidR="000A7426" w:rsidRDefault="001C5472">
            <w:pPr>
              <w:jc w:val="center"/>
            </w:pPr>
            <w:r>
              <w:rPr>
                <w:rFonts w:ascii="宋体" w:hAnsi="宋体" w:cs="宋体"/>
                <w:color w:val="000000"/>
                <w:sz w:val="14"/>
              </w:rPr>
              <w:t>行次</w:t>
            </w:r>
          </w:p>
        </w:tc>
        <w:tc>
          <w:tcPr>
            <w:tcW w:w="1100" w:type="dxa"/>
            <w:vMerge w:val="restart"/>
            <w:vAlign w:val="center"/>
          </w:tcPr>
          <w:p w:rsidR="000A7426" w:rsidRDefault="001C5472">
            <w:pPr>
              <w:jc w:val="center"/>
            </w:pPr>
            <w:r>
              <w:rPr>
                <w:rFonts w:ascii="宋体" w:hAnsi="宋体" w:cs="宋体"/>
                <w:color w:val="000000"/>
                <w:sz w:val="14"/>
              </w:rPr>
              <w:t>合计</w:t>
            </w:r>
          </w:p>
        </w:tc>
        <w:tc>
          <w:tcPr>
            <w:tcW w:w="1100" w:type="dxa"/>
            <w:vMerge w:val="restart"/>
            <w:vAlign w:val="center"/>
          </w:tcPr>
          <w:p w:rsidR="000A7426" w:rsidRDefault="001C5472">
            <w:pPr>
              <w:jc w:val="center"/>
            </w:pPr>
            <w:r>
              <w:rPr>
                <w:rFonts w:ascii="宋体" w:hAnsi="宋体" w:cs="宋体"/>
                <w:color w:val="000000"/>
                <w:sz w:val="14"/>
              </w:rPr>
              <w:t>一般公共预算财政拨款</w:t>
            </w:r>
          </w:p>
        </w:tc>
        <w:tc>
          <w:tcPr>
            <w:tcW w:w="1100" w:type="dxa"/>
            <w:vMerge w:val="restart"/>
            <w:vAlign w:val="center"/>
          </w:tcPr>
          <w:p w:rsidR="000A7426" w:rsidRDefault="001C5472">
            <w:pPr>
              <w:jc w:val="center"/>
            </w:pPr>
            <w:r>
              <w:rPr>
                <w:rFonts w:ascii="宋体" w:hAnsi="宋体" w:cs="宋体"/>
                <w:color w:val="000000"/>
                <w:sz w:val="14"/>
              </w:rPr>
              <w:t>政府性基金预算财政拨款</w:t>
            </w:r>
          </w:p>
        </w:tc>
        <w:tc>
          <w:tcPr>
            <w:tcW w:w="1112" w:type="dxa"/>
            <w:vMerge w:val="restart"/>
            <w:vAlign w:val="center"/>
          </w:tcPr>
          <w:p w:rsidR="000A7426" w:rsidRDefault="001C5472">
            <w:pPr>
              <w:jc w:val="center"/>
            </w:pPr>
            <w:r>
              <w:rPr>
                <w:rFonts w:ascii="宋体" w:hAnsi="宋体" w:cs="宋体"/>
                <w:color w:val="000000"/>
                <w:sz w:val="14"/>
              </w:rPr>
              <w:t>国有资本经营预算财政拨款</w:t>
            </w:r>
          </w:p>
        </w:tc>
      </w:tr>
      <w:tr w:rsidR="000A7426">
        <w:trPr>
          <w:trHeight w:hRule="exact" w:val="365"/>
          <w:jc w:val="center"/>
        </w:trPr>
        <w:tc>
          <w:tcPr>
            <w:tcW w:w="2120" w:type="dxa"/>
            <w:vMerge/>
            <w:vAlign w:val="center"/>
          </w:tcPr>
          <w:p w:rsidR="000A7426" w:rsidRDefault="000A7426"/>
        </w:tc>
        <w:tc>
          <w:tcPr>
            <w:tcW w:w="380" w:type="dxa"/>
            <w:vMerge/>
            <w:vAlign w:val="center"/>
          </w:tcPr>
          <w:p w:rsidR="000A7426" w:rsidRDefault="000A7426"/>
        </w:tc>
        <w:tc>
          <w:tcPr>
            <w:tcW w:w="1100" w:type="dxa"/>
            <w:vMerge/>
            <w:vAlign w:val="center"/>
          </w:tcPr>
          <w:p w:rsidR="000A7426" w:rsidRDefault="000A7426"/>
        </w:tc>
        <w:tc>
          <w:tcPr>
            <w:tcW w:w="2380" w:type="dxa"/>
            <w:vMerge/>
            <w:vAlign w:val="center"/>
          </w:tcPr>
          <w:p w:rsidR="000A7426" w:rsidRDefault="000A7426"/>
        </w:tc>
        <w:tc>
          <w:tcPr>
            <w:tcW w:w="380" w:type="dxa"/>
            <w:vMerge/>
            <w:vAlign w:val="center"/>
          </w:tcPr>
          <w:p w:rsidR="000A7426" w:rsidRDefault="000A7426"/>
        </w:tc>
        <w:tc>
          <w:tcPr>
            <w:tcW w:w="1100" w:type="dxa"/>
            <w:vMerge/>
            <w:vAlign w:val="center"/>
          </w:tcPr>
          <w:p w:rsidR="000A7426" w:rsidRDefault="000A7426"/>
        </w:tc>
        <w:tc>
          <w:tcPr>
            <w:tcW w:w="1100" w:type="dxa"/>
            <w:vMerge/>
            <w:vAlign w:val="center"/>
          </w:tcPr>
          <w:p w:rsidR="000A7426" w:rsidRDefault="000A7426"/>
        </w:tc>
        <w:tc>
          <w:tcPr>
            <w:tcW w:w="1100" w:type="dxa"/>
            <w:vMerge/>
            <w:vAlign w:val="center"/>
          </w:tcPr>
          <w:p w:rsidR="000A7426" w:rsidRDefault="000A7426"/>
        </w:tc>
        <w:tc>
          <w:tcPr>
            <w:tcW w:w="1112" w:type="dxa"/>
            <w:vMerge/>
            <w:vAlign w:val="center"/>
          </w:tcPr>
          <w:p w:rsidR="000A7426" w:rsidRDefault="000A7426"/>
        </w:tc>
      </w:tr>
      <w:tr w:rsidR="000A7426">
        <w:trPr>
          <w:trHeight w:hRule="exact" w:val="365"/>
          <w:jc w:val="center"/>
        </w:trPr>
        <w:tc>
          <w:tcPr>
            <w:tcW w:w="2120" w:type="dxa"/>
            <w:vAlign w:val="center"/>
          </w:tcPr>
          <w:p w:rsidR="000A7426" w:rsidRDefault="001C5472">
            <w:pPr>
              <w:jc w:val="center"/>
            </w:pPr>
            <w:r>
              <w:rPr>
                <w:rFonts w:ascii="宋体" w:hAnsi="宋体" w:cs="宋体"/>
                <w:color w:val="000000"/>
                <w:sz w:val="14"/>
              </w:rPr>
              <w:t>栏次</w:t>
            </w:r>
          </w:p>
        </w:tc>
        <w:tc>
          <w:tcPr>
            <w:tcW w:w="380" w:type="dxa"/>
            <w:vAlign w:val="center"/>
          </w:tcPr>
          <w:p w:rsidR="000A7426" w:rsidRDefault="000A7426"/>
        </w:tc>
        <w:tc>
          <w:tcPr>
            <w:tcW w:w="1100" w:type="dxa"/>
            <w:vAlign w:val="center"/>
          </w:tcPr>
          <w:p w:rsidR="000A7426" w:rsidRDefault="001C5472">
            <w:pPr>
              <w:jc w:val="center"/>
            </w:pPr>
            <w:r>
              <w:rPr>
                <w:rFonts w:ascii="宋体" w:hAnsi="宋体" w:cs="宋体"/>
                <w:color w:val="000000"/>
                <w:sz w:val="14"/>
              </w:rPr>
              <w:t>1</w:t>
            </w:r>
          </w:p>
        </w:tc>
        <w:tc>
          <w:tcPr>
            <w:tcW w:w="2380" w:type="dxa"/>
            <w:vAlign w:val="center"/>
          </w:tcPr>
          <w:p w:rsidR="000A7426" w:rsidRDefault="001C5472">
            <w:pPr>
              <w:jc w:val="center"/>
            </w:pPr>
            <w:r>
              <w:rPr>
                <w:rFonts w:ascii="宋体" w:hAnsi="宋体" w:cs="宋体"/>
                <w:color w:val="000000"/>
                <w:sz w:val="14"/>
              </w:rPr>
              <w:t>栏次</w:t>
            </w:r>
          </w:p>
        </w:tc>
        <w:tc>
          <w:tcPr>
            <w:tcW w:w="380" w:type="dxa"/>
            <w:vAlign w:val="center"/>
          </w:tcPr>
          <w:p w:rsidR="000A7426" w:rsidRDefault="000A7426"/>
        </w:tc>
        <w:tc>
          <w:tcPr>
            <w:tcW w:w="1100" w:type="dxa"/>
            <w:vAlign w:val="center"/>
          </w:tcPr>
          <w:p w:rsidR="000A7426" w:rsidRDefault="001C5472">
            <w:pPr>
              <w:jc w:val="center"/>
            </w:pPr>
            <w:r>
              <w:rPr>
                <w:rFonts w:ascii="宋体" w:hAnsi="宋体" w:cs="宋体"/>
                <w:color w:val="000000"/>
                <w:sz w:val="14"/>
              </w:rPr>
              <w:t>2</w:t>
            </w:r>
          </w:p>
        </w:tc>
        <w:tc>
          <w:tcPr>
            <w:tcW w:w="1100" w:type="dxa"/>
            <w:vAlign w:val="center"/>
          </w:tcPr>
          <w:p w:rsidR="000A7426" w:rsidRDefault="001C5472">
            <w:pPr>
              <w:jc w:val="center"/>
            </w:pPr>
            <w:r>
              <w:rPr>
                <w:rFonts w:ascii="宋体" w:hAnsi="宋体" w:cs="宋体"/>
                <w:color w:val="000000"/>
                <w:sz w:val="14"/>
              </w:rPr>
              <w:t>3</w:t>
            </w:r>
          </w:p>
        </w:tc>
        <w:tc>
          <w:tcPr>
            <w:tcW w:w="1100" w:type="dxa"/>
            <w:vAlign w:val="center"/>
          </w:tcPr>
          <w:p w:rsidR="000A7426" w:rsidRDefault="001C5472">
            <w:pPr>
              <w:jc w:val="center"/>
            </w:pPr>
            <w:r>
              <w:rPr>
                <w:rFonts w:ascii="宋体" w:hAnsi="宋体" w:cs="宋体"/>
                <w:color w:val="000000"/>
                <w:sz w:val="14"/>
              </w:rPr>
              <w:t>4</w:t>
            </w:r>
          </w:p>
        </w:tc>
        <w:tc>
          <w:tcPr>
            <w:tcW w:w="1112" w:type="dxa"/>
            <w:vAlign w:val="center"/>
          </w:tcPr>
          <w:p w:rsidR="000A7426" w:rsidRDefault="001C5472">
            <w:pPr>
              <w:jc w:val="center"/>
            </w:pPr>
            <w:r>
              <w:rPr>
                <w:rFonts w:ascii="宋体" w:hAnsi="宋体" w:cs="宋体"/>
                <w:color w:val="000000"/>
                <w:sz w:val="14"/>
              </w:rPr>
              <w:t>5</w:t>
            </w:r>
          </w:p>
        </w:tc>
      </w:tr>
      <w:tr w:rsidR="000A7426">
        <w:trPr>
          <w:trHeight w:hRule="exact" w:val="321"/>
          <w:jc w:val="center"/>
        </w:trPr>
        <w:tc>
          <w:tcPr>
            <w:tcW w:w="2120" w:type="dxa"/>
            <w:vAlign w:val="center"/>
          </w:tcPr>
          <w:p w:rsidR="000A7426" w:rsidRDefault="001C5472">
            <w:pPr>
              <w:jc w:val="left"/>
            </w:pPr>
            <w:r>
              <w:rPr>
                <w:rFonts w:ascii="宋体" w:hAnsi="宋体" w:cs="宋体"/>
                <w:color w:val="000000"/>
                <w:sz w:val="14"/>
              </w:rPr>
              <w:t>一、一般公共预算财政拨款</w:t>
            </w:r>
          </w:p>
        </w:tc>
        <w:tc>
          <w:tcPr>
            <w:tcW w:w="380" w:type="dxa"/>
            <w:vAlign w:val="center"/>
          </w:tcPr>
          <w:p w:rsidR="000A7426" w:rsidRDefault="001C5472">
            <w:pPr>
              <w:jc w:val="center"/>
            </w:pPr>
            <w:r>
              <w:rPr>
                <w:rFonts w:ascii="宋体" w:hAnsi="宋体" w:cs="宋体"/>
                <w:color w:val="000000"/>
                <w:sz w:val="14"/>
              </w:rPr>
              <w:t>1</w:t>
            </w:r>
          </w:p>
        </w:tc>
        <w:tc>
          <w:tcPr>
            <w:tcW w:w="1100" w:type="dxa"/>
            <w:vAlign w:val="center"/>
          </w:tcPr>
          <w:p w:rsidR="000A7426" w:rsidRDefault="001C5472">
            <w:pPr>
              <w:jc w:val="right"/>
            </w:pPr>
            <w:r>
              <w:rPr>
                <w:rFonts w:ascii="宋体" w:hAnsi="宋体" w:cs="宋体"/>
                <w:color w:val="000000"/>
                <w:sz w:val="14"/>
              </w:rPr>
              <w:t>1,921.89</w:t>
            </w:r>
          </w:p>
        </w:tc>
        <w:tc>
          <w:tcPr>
            <w:tcW w:w="2380" w:type="dxa"/>
            <w:vAlign w:val="center"/>
          </w:tcPr>
          <w:p w:rsidR="000A7426" w:rsidRDefault="001C5472">
            <w:pPr>
              <w:jc w:val="left"/>
            </w:pPr>
            <w:r>
              <w:rPr>
                <w:rFonts w:ascii="宋体" w:hAnsi="宋体" w:cs="宋体"/>
                <w:color w:val="000000"/>
                <w:sz w:val="14"/>
              </w:rPr>
              <w:t>一、一般公共服务支出</w:t>
            </w:r>
          </w:p>
        </w:tc>
        <w:tc>
          <w:tcPr>
            <w:tcW w:w="380" w:type="dxa"/>
            <w:vAlign w:val="center"/>
          </w:tcPr>
          <w:p w:rsidR="000A7426" w:rsidRDefault="001C5472">
            <w:pPr>
              <w:jc w:val="center"/>
            </w:pPr>
            <w:r>
              <w:rPr>
                <w:rFonts w:ascii="宋体" w:hAnsi="宋体" w:cs="宋体"/>
                <w:color w:val="000000"/>
                <w:sz w:val="14"/>
              </w:rPr>
              <w:t>33</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1C5472">
            <w:pPr>
              <w:jc w:val="left"/>
            </w:pPr>
            <w:r>
              <w:rPr>
                <w:rFonts w:ascii="宋体" w:hAnsi="宋体" w:cs="宋体"/>
                <w:color w:val="000000"/>
                <w:sz w:val="14"/>
              </w:rPr>
              <w:t>二、政府性基金预算财政拨款</w:t>
            </w:r>
          </w:p>
        </w:tc>
        <w:tc>
          <w:tcPr>
            <w:tcW w:w="380" w:type="dxa"/>
            <w:vAlign w:val="center"/>
          </w:tcPr>
          <w:p w:rsidR="000A7426" w:rsidRDefault="001C5472">
            <w:pPr>
              <w:jc w:val="center"/>
            </w:pPr>
            <w:r>
              <w:rPr>
                <w:rFonts w:ascii="宋体" w:hAnsi="宋体" w:cs="宋体"/>
                <w:color w:val="000000"/>
                <w:sz w:val="14"/>
              </w:rPr>
              <w:t>2</w:t>
            </w:r>
          </w:p>
        </w:tc>
        <w:tc>
          <w:tcPr>
            <w:tcW w:w="1100" w:type="dxa"/>
            <w:vAlign w:val="center"/>
          </w:tcPr>
          <w:p w:rsidR="000A7426" w:rsidRDefault="001C5472">
            <w:pPr>
              <w:jc w:val="right"/>
            </w:pPr>
            <w:r>
              <w:rPr>
                <w:rFonts w:ascii="宋体" w:hAnsi="宋体" w:cs="宋体"/>
                <w:color w:val="000000"/>
                <w:sz w:val="14"/>
              </w:rPr>
              <w:t>274.96</w:t>
            </w:r>
          </w:p>
        </w:tc>
        <w:tc>
          <w:tcPr>
            <w:tcW w:w="2380" w:type="dxa"/>
            <w:vAlign w:val="center"/>
          </w:tcPr>
          <w:p w:rsidR="000A7426" w:rsidRDefault="001C5472">
            <w:pPr>
              <w:jc w:val="left"/>
            </w:pPr>
            <w:r>
              <w:rPr>
                <w:rFonts w:ascii="宋体" w:hAnsi="宋体" w:cs="宋体"/>
                <w:color w:val="000000"/>
                <w:sz w:val="14"/>
              </w:rPr>
              <w:t>二、外交支出</w:t>
            </w:r>
          </w:p>
        </w:tc>
        <w:tc>
          <w:tcPr>
            <w:tcW w:w="380" w:type="dxa"/>
            <w:vAlign w:val="center"/>
          </w:tcPr>
          <w:p w:rsidR="000A7426" w:rsidRDefault="001C5472">
            <w:pPr>
              <w:jc w:val="center"/>
            </w:pPr>
            <w:r>
              <w:rPr>
                <w:rFonts w:ascii="宋体" w:hAnsi="宋体" w:cs="宋体"/>
                <w:color w:val="000000"/>
                <w:sz w:val="14"/>
              </w:rPr>
              <w:t>34</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1C5472">
            <w:pPr>
              <w:jc w:val="left"/>
            </w:pPr>
            <w:r>
              <w:rPr>
                <w:rFonts w:ascii="宋体" w:hAnsi="宋体" w:cs="宋体"/>
                <w:color w:val="000000"/>
                <w:sz w:val="14"/>
              </w:rPr>
              <w:t>三、国有资本经营财政拨款</w:t>
            </w:r>
          </w:p>
        </w:tc>
        <w:tc>
          <w:tcPr>
            <w:tcW w:w="380" w:type="dxa"/>
            <w:vAlign w:val="center"/>
          </w:tcPr>
          <w:p w:rsidR="000A7426" w:rsidRDefault="001C5472">
            <w:pPr>
              <w:jc w:val="center"/>
            </w:pPr>
            <w:r>
              <w:rPr>
                <w:rFonts w:ascii="宋体" w:hAnsi="宋体" w:cs="宋体"/>
                <w:color w:val="000000"/>
                <w:sz w:val="14"/>
              </w:rPr>
              <w:t>3</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三、国防支出</w:t>
            </w:r>
          </w:p>
        </w:tc>
        <w:tc>
          <w:tcPr>
            <w:tcW w:w="380" w:type="dxa"/>
            <w:vAlign w:val="center"/>
          </w:tcPr>
          <w:p w:rsidR="000A7426" w:rsidRDefault="001C5472">
            <w:pPr>
              <w:jc w:val="center"/>
            </w:pPr>
            <w:r>
              <w:rPr>
                <w:rFonts w:ascii="宋体" w:hAnsi="宋体" w:cs="宋体"/>
                <w:color w:val="000000"/>
                <w:sz w:val="14"/>
              </w:rPr>
              <w:t>35</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4</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四、公共安全支出</w:t>
            </w:r>
          </w:p>
        </w:tc>
        <w:tc>
          <w:tcPr>
            <w:tcW w:w="380" w:type="dxa"/>
            <w:vAlign w:val="center"/>
          </w:tcPr>
          <w:p w:rsidR="000A7426" w:rsidRDefault="001C5472">
            <w:pPr>
              <w:jc w:val="center"/>
            </w:pPr>
            <w:r>
              <w:rPr>
                <w:rFonts w:ascii="宋体" w:hAnsi="宋体" w:cs="宋体"/>
                <w:color w:val="000000"/>
                <w:sz w:val="14"/>
              </w:rPr>
              <w:t>36</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5</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五、教育支出</w:t>
            </w:r>
          </w:p>
        </w:tc>
        <w:tc>
          <w:tcPr>
            <w:tcW w:w="380" w:type="dxa"/>
            <w:vAlign w:val="center"/>
          </w:tcPr>
          <w:p w:rsidR="000A7426" w:rsidRDefault="001C5472">
            <w:pPr>
              <w:jc w:val="center"/>
            </w:pPr>
            <w:r>
              <w:rPr>
                <w:rFonts w:ascii="宋体" w:hAnsi="宋体" w:cs="宋体"/>
                <w:color w:val="000000"/>
                <w:sz w:val="14"/>
              </w:rPr>
              <w:t>37</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6</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六、科学技术支出</w:t>
            </w:r>
          </w:p>
        </w:tc>
        <w:tc>
          <w:tcPr>
            <w:tcW w:w="380" w:type="dxa"/>
            <w:vAlign w:val="center"/>
          </w:tcPr>
          <w:p w:rsidR="000A7426" w:rsidRDefault="001C5472">
            <w:pPr>
              <w:jc w:val="center"/>
            </w:pPr>
            <w:r>
              <w:rPr>
                <w:rFonts w:ascii="宋体" w:hAnsi="宋体" w:cs="宋体"/>
                <w:color w:val="000000"/>
                <w:sz w:val="14"/>
              </w:rPr>
              <w:t>38</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7</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七、文化旅游体育与传媒支出</w:t>
            </w:r>
          </w:p>
        </w:tc>
        <w:tc>
          <w:tcPr>
            <w:tcW w:w="380" w:type="dxa"/>
            <w:vAlign w:val="center"/>
          </w:tcPr>
          <w:p w:rsidR="000A7426" w:rsidRDefault="001C5472">
            <w:pPr>
              <w:jc w:val="center"/>
            </w:pPr>
            <w:r>
              <w:rPr>
                <w:rFonts w:ascii="宋体" w:hAnsi="宋体" w:cs="宋体"/>
                <w:color w:val="000000"/>
                <w:sz w:val="14"/>
              </w:rPr>
              <w:t>39</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8</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八、社会保障和就业支出</w:t>
            </w:r>
          </w:p>
        </w:tc>
        <w:tc>
          <w:tcPr>
            <w:tcW w:w="380" w:type="dxa"/>
            <w:vAlign w:val="center"/>
          </w:tcPr>
          <w:p w:rsidR="000A7426" w:rsidRDefault="001C5472">
            <w:pPr>
              <w:jc w:val="center"/>
            </w:pPr>
            <w:r>
              <w:rPr>
                <w:rFonts w:ascii="宋体" w:hAnsi="宋体" w:cs="宋体"/>
                <w:color w:val="000000"/>
                <w:sz w:val="14"/>
              </w:rPr>
              <w:t>40</w:t>
            </w:r>
          </w:p>
        </w:tc>
        <w:tc>
          <w:tcPr>
            <w:tcW w:w="1100" w:type="dxa"/>
            <w:vAlign w:val="center"/>
          </w:tcPr>
          <w:p w:rsidR="000A7426" w:rsidRDefault="001C5472">
            <w:pPr>
              <w:jc w:val="right"/>
            </w:pPr>
            <w:r>
              <w:rPr>
                <w:rFonts w:ascii="宋体" w:hAnsi="宋体" w:cs="宋体"/>
                <w:color w:val="000000"/>
                <w:sz w:val="14"/>
              </w:rPr>
              <w:t>49.10</w:t>
            </w:r>
          </w:p>
        </w:tc>
        <w:tc>
          <w:tcPr>
            <w:tcW w:w="1100" w:type="dxa"/>
            <w:vAlign w:val="center"/>
          </w:tcPr>
          <w:p w:rsidR="000A7426" w:rsidRDefault="001C5472">
            <w:pPr>
              <w:jc w:val="right"/>
            </w:pPr>
            <w:r>
              <w:rPr>
                <w:rFonts w:ascii="宋体" w:hAnsi="宋体" w:cs="宋体"/>
                <w:color w:val="000000"/>
                <w:sz w:val="14"/>
              </w:rPr>
              <w:t>49.10</w:t>
            </w:r>
          </w:p>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9</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九、卫生健康支出</w:t>
            </w:r>
          </w:p>
        </w:tc>
        <w:tc>
          <w:tcPr>
            <w:tcW w:w="380" w:type="dxa"/>
            <w:vAlign w:val="center"/>
          </w:tcPr>
          <w:p w:rsidR="000A7426" w:rsidRDefault="001C5472">
            <w:pPr>
              <w:jc w:val="center"/>
            </w:pPr>
            <w:r>
              <w:rPr>
                <w:rFonts w:ascii="宋体" w:hAnsi="宋体" w:cs="宋体"/>
                <w:color w:val="000000"/>
                <w:sz w:val="14"/>
              </w:rPr>
              <w:t>41</w:t>
            </w:r>
          </w:p>
        </w:tc>
        <w:tc>
          <w:tcPr>
            <w:tcW w:w="1100" w:type="dxa"/>
            <w:vAlign w:val="center"/>
          </w:tcPr>
          <w:p w:rsidR="000A7426" w:rsidRDefault="001C5472">
            <w:pPr>
              <w:jc w:val="right"/>
            </w:pPr>
            <w:r>
              <w:rPr>
                <w:rFonts w:ascii="宋体" w:hAnsi="宋体" w:cs="宋体"/>
                <w:color w:val="000000"/>
                <w:sz w:val="14"/>
              </w:rPr>
              <w:t>7.66</w:t>
            </w:r>
          </w:p>
        </w:tc>
        <w:tc>
          <w:tcPr>
            <w:tcW w:w="1100" w:type="dxa"/>
            <w:vAlign w:val="center"/>
          </w:tcPr>
          <w:p w:rsidR="000A7426" w:rsidRDefault="001C5472">
            <w:pPr>
              <w:jc w:val="right"/>
            </w:pPr>
            <w:r>
              <w:rPr>
                <w:rFonts w:ascii="宋体" w:hAnsi="宋体" w:cs="宋体"/>
                <w:color w:val="000000"/>
                <w:sz w:val="14"/>
              </w:rPr>
              <w:t>7.66</w:t>
            </w:r>
          </w:p>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10</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十、节能环保支出</w:t>
            </w:r>
          </w:p>
        </w:tc>
        <w:tc>
          <w:tcPr>
            <w:tcW w:w="380" w:type="dxa"/>
            <w:vAlign w:val="center"/>
          </w:tcPr>
          <w:p w:rsidR="000A7426" w:rsidRDefault="001C5472">
            <w:pPr>
              <w:jc w:val="center"/>
            </w:pPr>
            <w:r>
              <w:rPr>
                <w:rFonts w:ascii="宋体" w:hAnsi="宋体" w:cs="宋体"/>
                <w:color w:val="000000"/>
                <w:sz w:val="14"/>
              </w:rPr>
              <w:t>42</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11</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十一、城乡社区支出</w:t>
            </w:r>
          </w:p>
        </w:tc>
        <w:tc>
          <w:tcPr>
            <w:tcW w:w="380" w:type="dxa"/>
            <w:vAlign w:val="center"/>
          </w:tcPr>
          <w:p w:rsidR="000A7426" w:rsidRDefault="001C5472">
            <w:pPr>
              <w:jc w:val="center"/>
            </w:pPr>
            <w:r>
              <w:rPr>
                <w:rFonts w:ascii="宋体" w:hAnsi="宋体" w:cs="宋体"/>
                <w:color w:val="000000"/>
                <w:sz w:val="14"/>
              </w:rPr>
              <w:t>43</w:t>
            </w:r>
          </w:p>
        </w:tc>
        <w:tc>
          <w:tcPr>
            <w:tcW w:w="1100" w:type="dxa"/>
            <w:vAlign w:val="center"/>
          </w:tcPr>
          <w:p w:rsidR="000A7426" w:rsidRDefault="001C5472">
            <w:pPr>
              <w:jc w:val="right"/>
            </w:pPr>
            <w:r>
              <w:rPr>
                <w:rFonts w:ascii="宋体" w:hAnsi="宋体" w:cs="宋体"/>
                <w:color w:val="000000"/>
                <w:sz w:val="14"/>
              </w:rPr>
              <w:t>274.96</w:t>
            </w:r>
          </w:p>
        </w:tc>
        <w:tc>
          <w:tcPr>
            <w:tcW w:w="1100" w:type="dxa"/>
            <w:vAlign w:val="center"/>
          </w:tcPr>
          <w:p w:rsidR="000A7426" w:rsidRDefault="000A7426"/>
        </w:tc>
        <w:tc>
          <w:tcPr>
            <w:tcW w:w="1100" w:type="dxa"/>
            <w:vAlign w:val="center"/>
          </w:tcPr>
          <w:p w:rsidR="000A7426" w:rsidRDefault="001C5472">
            <w:pPr>
              <w:jc w:val="right"/>
            </w:pPr>
            <w:r>
              <w:rPr>
                <w:rFonts w:ascii="宋体" w:hAnsi="宋体" w:cs="宋体"/>
                <w:color w:val="000000"/>
                <w:sz w:val="14"/>
              </w:rPr>
              <w:t>274.96</w:t>
            </w:r>
          </w:p>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12</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十二、农林水支出</w:t>
            </w:r>
          </w:p>
        </w:tc>
        <w:tc>
          <w:tcPr>
            <w:tcW w:w="380" w:type="dxa"/>
            <w:vAlign w:val="center"/>
          </w:tcPr>
          <w:p w:rsidR="000A7426" w:rsidRDefault="001C5472">
            <w:pPr>
              <w:jc w:val="center"/>
            </w:pPr>
            <w:r>
              <w:rPr>
                <w:rFonts w:ascii="宋体" w:hAnsi="宋体" w:cs="宋体"/>
                <w:color w:val="000000"/>
                <w:sz w:val="14"/>
              </w:rPr>
              <w:t>44</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13</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十三、交通运输支出</w:t>
            </w:r>
          </w:p>
        </w:tc>
        <w:tc>
          <w:tcPr>
            <w:tcW w:w="380" w:type="dxa"/>
            <w:vAlign w:val="center"/>
          </w:tcPr>
          <w:p w:rsidR="000A7426" w:rsidRDefault="001C5472">
            <w:pPr>
              <w:jc w:val="center"/>
            </w:pPr>
            <w:r>
              <w:rPr>
                <w:rFonts w:ascii="宋体" w:hAnsi="宋体" w:cs="宋体"/>
                <w:color w:val="000000"/>
                <w:sz w:val="14"/>
              </w:rPr>
              <w:t>45</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14</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十四、资源勘探工业信息等支出</w:t>
            </w:r>
          </w:p>
        </w:tc>
        <w:tc>
          <w:tcPr>
            <w:tcW w:w="380" w:type="dxa"/>
            <w:vAlign w:val="center"/>
          </w:tcPr>
          <w:p w:rsidR="000A7426" w:rsidRDefault="001C5472">
            <w:pPr>
              <w:jc w:val="center"/>
            </w:pPr>
            <w:r>
              <w:rPr>
                <w:rFonts w:ascii="宋体" w:hAnsi="宋体" w:cs="宋体"/>
                <w:color w:val="000000"/>
                <w:sz w:val="14"/>
              </w:rPr>
              <w:t>46</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15</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十五、商业服务业等支出</w:t>
            </w:r>
          </w:p>
        </w:tc>
        <w:tc>
          <w:tcPr>
            <w:tcW w:w="380" w:type="dxa"/>
            <w:vAlign w:val="center"/>
          </w:tcPr>
          <w:p w:rsidR="000A7426" w:rsidRDefault="001C5472">
            <w:pPr>
              <w:jc w:val="center"/>
            </w:pPr>
            <w:r>
              <w:rPr>
                <w:rFonts w:ascii="宋体" w:hAnsi="宋体" w:cs="宋体"/>
                <w:color w:val="000000"/>
                <w:sz w:val="14"/>
              </w:rPr>
              <w:t>47</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16</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十六、金融支出</w:t>
            </w:r>
          </w:p>
        </w:tc>
        <w:tc>
          <w:tcPr>
            <w:tcW w:w="380" w:type="dxa"/>
            <w:vAlign w:val="center"/>
          </w:tcPr>
          <w:p w:rsidR="000A7426" w:rsidRDefault="001C5472">
            <w:pPr>
              <w:jc w:val="center"/>
            </w:pPr>
            <w:r>
              <w:rPr>
                <w:rFonts w:ascii="宋体" w:hAnsi="宋体" w:cs="宋体"/>
                <w:color w:val="000000"/>
                <w:sz w:val="14"/>
              </w:rPr>
              <w:t>48</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17</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十七、援助其他地区支出</w:t>
            </w:r>
          </w:p>
        </w:tc>
        <w:tc>
          <w:tcPr>
            <w:tcW w:w="380" w:type="dxa"/>
            <w:vAlign w:val="center"/>
          </w:tcPr>
          <w:p w:rsidR="000A7426" w:rsidRDefault="001C5472">
            <w:pPr>
              <w:jc w:val="center"/>
            </w:pPr>
            <w:r>
              <w:rPr>
                <w:rFonts w:ascii="宋体" w:hAnsi="宋体" w:cs="宋体"/>
                <w:color w:val="000000"/>
                <w:sz w:val="14"/>
              </w:rPr>
              <w:t>49</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18</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十八、自然资源海洋气象等支出</w:t>
            </w:r>
          </w:p>
        </w:tc>
        <w:tc>
          <w:tcPr>
            <w:tcW w:w="380" w:type="dxa"/>
            <w:vAlign w:val="center"/>
          </w:tcPr>
          <w:p w:rsidR="000A7426" w:rsidRDefault="001C5472">
            <w:pPr>
              <w:jc w:val="center"/>
            </w:pPr>
            <w:r>
              <w:rPr>
                <w:rFonts w:ascii="宋体" w:hAnsi="宋体" w:cs="宋体"/>
                <w:color w:val="000000"/>
                <w:sz w:val="14"/>
              </w:rPr>
              <w:t>50</w:t>
            </w:r>
          </w:p>
        </w:tc>
        <w:tc>
          <w:tcPr>
            <w:tcW w:w="1100" w:type="dxa"/>
            <w:vAlign w:val="center"/>
          </w:tcPr>
          <w:p w:rsidR="000A7426" w:rsidRDefault="001C5472">
            <w:pPr>
              <w:jc w:val="right"/>
            </w:pPr>
            <w:r>
              <w:rPr>
                <w:rFonts w:ascii="宋体" w:hAnsi="宋体" w:cs="宋体"/>
                <w:color w:val="000000"/>
                <w:sz w:val="14"/>
              </w:rPr>
              <w:t>1,851.90</w:t>
            </w:r>
          </w:p>
        </w:tc>
        <w:tc>
          <w:tcPr>
            <w:tcW w:w="1100" w:type="dxa"/>
            <w:vAlign w:val="center"/>
          </w:tcPr>
          <w:p w:rsidR="000A7426" w:rsidRDefault="001C5472">
            <w:pPr>
              <w:jc w:val="right"/>
            </w:pPr>
            <w:r>
              <w:rPr>
                <w:rFonts w:ascii="宋体" w:hAnsi="宋体" w:cs="宋体"/>
                <w:color w:val="000000"/>
                <w:sz w:val="14"/>
              </w:rPr>
              <w:t>1,851.90</w:t>
            </w:r>
          </w:p>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19</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十九、住房保障支出</w:t>
            </w:r>
          </w:p>
        </w:tc>
        <w:tc>
          <w:tcPr>
            <w:tcW w:w="380" w:type="dxa"/>
            <w:vAlign w:val="center"/>
          </w:tcPr>
          <w:p w:rsidR="000A7426" w:rsidRDefault="001C5472">
            <w:pPr>
              <w:jc w:val="center"/>
            </w:pPr>
            <w:r>
              <w:rPr>
                <w:rFonts w:ascii="宋体" w:hAnsi="宋体" w:cs="宋体"/>
                <w:color w:val="000000"/>
                <w:sz w:val="14"/>
              </w:rPr>
              <w:t>51</w:t>
            </w:r>
          </w:p>
        </w:tc>
        <w:tc>
          <w:tcPr>
            <w:tcW w:w="1100" w:type="dxa"/>
            <w:vAlign w:val="center"/>
          </w:tcPr>
          <w:p w:rsidR="000A7426" w:rsidRDefault="001C5472">
            <w:pPr>
              <w:jc w:val="right"/>
            </w:pPr>
            <w:r>
              <w:rPr>
                <w:rFonts w:ascii="宋体" w:hAnsi="宋体" w:cs="宋体"/>
                <w:color w:val="000000"/>
                <w:sz w:val="14"/>
              </w:rPr>
              <w:t>13.24</w:t>
            </w:r>
          </w:p>
        </w:tc>
        <w:tc>
          <w:tcPr>
            <w:tcW w:w="1100" w:type="dxa"/>
            <w:vAlign w:val="center"/>
          </w:tcPr>
          <w:p w:rsidR="000A7426" w:rsidRDefault="001C5472">
            <w:pPr>
              <w:jc w:val="right"/>
            </w:pPr>
            <w:r>
              <w:rPr>
                <w:rFonts w:ascii="宋体" w:hAnsi="宋体" w:cs="宋体"/>
                <w:color w:val="000000"/>
                <w:sz w:val="14"/>
              </w:rPr>
              <w:t>13.24</w:t>
            </w:r>
          </w:p>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20</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二十、粮油物资储备支出</w:t>
            </w:r>
          </w:p>
        </w:tc>
        <w:tc>
          <w:tcPr>
            <w:tcW w:w="380" w:type="dxa"/>
            <w:vAlign w:val="center"/>
          </w:tcPr>
          <w:p w:rsidR="000A7426" w:rsidRDefault="001C5472">
            <w:pPr>
              <w:jc w:val="center"/>
            </w:pPr>
            <w:r>
              <w:rPr>
                <w:rFonts w:ascii="宋体" w:hAnsi="宋体" w:cs="宋体"/>
                <w:color w:val="000000"/>
                <w:sz w:val="14"/>
              </w:rPr>
              <w:t>52</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21</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二十一、国有资本经营预算支出</w:t>
            </w:r>
          </w:p>
        </w:tc>
        <w:tc>
          <w:tcPr>
            <w:tcW w:w="380" w:type="dxa"/>
            <w:vAlign w:val="center"/>
          </w:tcPr>
          <w:p w:rsidR="000A7426" w:rsidRDefault="001C5472">
            <w:pPr>
              <w:jc w:val="center"/>
            </w:pPr>
            <w:r>
              <w:rPr>
                <w:rFonts w:ascii="宋体" w:hAnsi="宋体" w:cs="宋体"/>
                <w:color w:val="000000"/>
                <w:sz w:val="14"/>
              </w:rPr>
              <w:t>53</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22</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二十二、灾害防治及应急管理支出</w:t>
            </w:r>
          </w:p>
        </w:tc>
        <w:tc>
          <w:tcPr>
            <w:tcW w:w="380" w:type="dxa"/>
            <w:vAlign w:val="center"/>
          </w:tcPr>
          <w:p w:rsidR="000A7426" w:rsidRDefault="001C5472">
            <w:pPr>
              <w:jc w:val="center"/>
            </w:pPr>
            <w:r>
              <w:rPr>
                <w:rFonts w:ascii="宋体" w:hAnsi="宋体" w:cs="宋体"/>
                <w:color w:val="000000"/>
                <w:sz w:val="14"/>
              </w:rPr>
              <w:t>54</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23</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二十三、其他支出</w:t>
            </w:r>
          </w:p>
        </w:tc>
        <w:tc>
          <w:tcPr>
            <w:tcW w:w="380" w:type="dxa"/>
            <w:vAlign w:val="center"/>
          </w:tcPr>
          <w:p w:rsidR="000A7426" w:rsidRDefault="001C5472">
            <w:pPr>
              <w:jc w:val="center"/>
            </w:pPr>
            <w:r>
              <w:rPr>
                <w:rFonts w:ascii="宋体" w:hAnsi="宋体" w:cs="宋体"/>
                <w:color w:val="000000"/>
                <w:sz w:val="14"/>
              </w:rPr>
              <w:t>55</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24</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二十四、债务还本支出</w:t>
            </w:r>
          </w:p>
        </w:tc>
        <w:tc>
          <w:tcPr>
            <w:tcW w:w="380" w:type="dxa"/>
            <w:vAlign w:val="center"/>
          </w:tcPr>
          <w:p w:rsidR="000A7426" w:rsidRDefault="001C5472">
            <w:pPr>
              <w:jc w:val="center"/>
            </w:pPr>
            <w:r>
              <w:rPr>
                <w:rFonts w:ascii="宋体" w:hAnsi="宋体" w:cs="宋体"/>
                <w:color w:val="000000"/>
                <w:sz w:val="14"/>
              </w:rPr>
              <w:t>56</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25</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二十五、债务付息支出</w:t>
            </w:r>
          </w:p>
        </w:tc>
        <w:tc>
          <w:tcPr>
            <w:tcW w:w="380" w:type="dxa"/>
            <w:vAlign w:val="center"/>
          </w:tcPr>
          <w:p w:rsidR="000A7426" w:rsidRDefault="001C5472">
            <w:pPr>
              <w:jc w:val="center"/>
            </w:pPr>
            <w:r>
              <w:rPr>
                <w:rFonts w:ascii="宋体" w:hAnsi="宋体" w:cs="宋体"/>
                <w:color w:val="000000"/>
                <w:sz w:val="14"/>
              </w:rPr>
              <w:t>57</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26</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二十六、抗疫特别国债安排的支出</w:t>
            </w:r>
          </w:p>
        </w:tc>
        <w:tc>
          <w:tcPr>
            <w:tcW w:w="380" w:type="dxa"/>
            <w:vAlign w:val="center"/>
          </w:tcPr>
          <w:p w:rsidR="000A7426" w:rsidRDefault="001C5472">
            <w:pPr>
              <w:jc w:val="center"/>
            </w:pPr>
            <w:r>
              <w:rPr>
                <w:rFonts w:ascii="宋体" w:hAnsi="宋体" w:cs="宋体"/>
                <w:color w:val="000000"/>
                <w:sz w:val="14"/>
              </w:rPr>
              <w:t>58</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1C5472">
            <w:pPr>
              <w:jc w:val="center"/>
            </w:pPr>
            <w:r>
              <w:rPr>
                <w:rFonts w:ascii="宋体" w:hAnsi="宋体" w:cs="宋体"/>
                <w:color w:val="000000"/>
                <w:sz w:val="14"/>
              </w:rPr>
              <w:t>本年收入合计</w:t>
            </w:r>
          </w:p>
        </w:tc>
        <w:tc>
          <w:tcPr>
            <w:tcW w:w="380" w:type="dxa"/>
            <w:vAlign w:val="center"/>
          </w:tcPr>
          <w:p w:rsidR="000A7426" w:rsidRDefault="001C5472">
            <w:pPr>
              <w:jc w:val="center"/>
            </w:pPr>
            <w:r>
              <w:rPr>
                <w:rFonts w:ascii="宋体" w:hAnsi="宋体" w:cs="宋体"/>
                <w:color w:val="000000"/>
                <w:sz w:val="14"/>
              </w:rPr>
              <w:t>27</w:t>
            </w:r>
          </w:p>
        </w:tc>
        <w:tc>
          <w:tcPr>
            <w:tcW w:w="1100" w:type="dxa"/>
            <w:vAlign w:val="center"/>
          </w:tcPr>
          <w:p w:rsidR="000A7426" w:rsidRDefault="001C5472">
            <w:pPr>
              <w:jc w:val="right"/>
            </w:pPr>
            <w:r>
              <w:rPr>
                <w:rFonts w:ascii="宋体" w:hAnsi="宋体" w:cs="宋体"/>
                <w:color w:val="000000"/>
                <w:sz w:val="14"/>
              </w:rPr>
              <w:t>2,196.85</w:t>
            </w:r>
          </w:p>
        </w:tc>
        <w:tc>
          <w:tcPr>
            <w:tcW w:w="2380" w:type="dxa"/>
            <w:vAlign w:val="center"/>
          </w:tcPr>
          <w:p w:rsidR="000A7426" w:rsidRDefault="001C5472">
            <w:pPr>
              <w:jc w:val="center"/>
            </w:pPr>
            <w:r>
              <w:rPr>
                <w:rFonts w:ascii="宋体" w:hAnsi="宋体" w:cs="宋体"/>
                <w:color w:val="000000"/>
                <w:sz w:val="14"/>
              </w:rPr>
              <w:t>本年支出合计</w:t>
            </w:r>
          </w:p>
        </w:tc>
        <w:tc>
          <w:tcPr>
            <w:tcW w:w="380" w:type="dxa"/>
            <w:vAlign w:val="center"/>
          </w:tcPr>
          <w:p w:rsidR="000A7426" w:rsidRDefault="001C5472">
            <w:pPr>
              <w:jc w:val="center"/>
            </w:pPr>
            <w:r>
              <w:rPr>
                <w:rFonts w:ascii="宋体" w:hAnsi="宋体" w:cs="宋体"/>
                <w:color w:val="000000"/>
                <w:sz w:val="14"/>
              </w:rPr>
              <w:t>59</w:t>
            </w:r>
          </w:p>
        </w:tc>
        <w:tc>
          <w:tcPr>
            <w:tcW w:w="1100" w:type="dxa"/>
            <w:vAlign w:val="center"/>
          </w:tcPr>
          <w:p w:rsidR="000A7426" w:rsidRDefault="001C5472">
            <w:pPr>
              <w:jc w:val="right"/>
            </w:pPr>
            <w:r>
              <w:rPr>
                <w:rFonts w:ascii="宋体" w:hAnsi="宋体" w:cs="宋体"/>
                <w:color w:val="000000"/>
                <w:sz w:val="14"/>
              </w:rPr>
              <w:t>2,196.85</w:t>
            </w:r>
          </w:p>
        </w:tc>
        <w:tc>
          <w:tcPr>
            <w:tcW w:w="1100" w:type="dxa"/>
            <w:vAlign w:val="center"/>
          </w:tcPr>
          <w:p w:rsidR="000A7426" w:rsidRDefault="001C5472">
            <w:pPr>
              <w:jc w:val="right"/>
            </w:pPr>
            <w:r>
              <w:rPr>
                <w:rFonts w:ascii="宋体" w:hAnsi="宋体" w:cs="宋体"/>
                <w:color w:val="000000"/>
                <w:sz w:val="14"/>
              </w:rPr>
              <w:t>1,921.89</w:t>
            </w:r>
          </w:p>
        </w:tc>
        <w:tc>
          <w:tcPr>
            <w:tcW w:w="1100" w:type="dxa"/>
            <w:vAlign w:val="center"/>
          </w:tcPr>
          <w:p w:rsidR="000A7426" w:rsidRDefault="001C5472">
            <w:pPr>
              <w:jc w:val="right"/>
            </w:pPr>
            <w:r>
              <w:rPr>
                <w:rFonts w:ascii="宋体" w:hAnsi="宋体" w:cs="宋体"/>
                <w:color w:val="000000"/>
                <w:sz w:val="14"/>
              </w:rPr>
              <w:t>274.96</w:t>
            </w:r>
          </w:p>
        </w:tc>
        <w:tc>
          <w:tcPr>
            <w:tcW w:w="1112" w:type="dxa"/>
            <w:vAlign w:val="center"/>
          </w:tcPr>
          <w:p w:rsidR="000A7426" w:rsidRDefault="000A7426"/>
        </w:tc>
      </w:tr>
      <w:tr w:rsidR="000A7426">
        <w:trPr>
          <w:trHeight w:hRule="exact" w:val="321"/>
          <w:jc w:val="center"/>
        </w:trPr>
        <w:tc>
          <w:tcPr>
            <w:tcW w:w="2120" w:type="dxa"/>
            <w:vAlign w:val="center"/>
          </w:tcPr>
          <w:p w:rsidR="000A7426" w:rsidRDefault="001C5472">
            <w:pPr>
              <w:jc w:val="left"/>
            </w:pPr>
            <w:r>
              <w:rPr>
                <w:rFonts w:ascii="宋体" w:hAnsi="宋体" w:cs="宋体"/>
                <w:color w:val="000000"/>
                <w:sz w:val="14"/>
              </w:rPr>
              <w:t>年初财政拨款结转和结余</w:t>
            </w:r>
          </w:p>
        </w:tc>
        <w:tc>
          <w:tcPr>
            <w:tcW w:w="380" w:type="dxa"/>
            <w:vAlign w:val="center"/>
          </w:tcPr>
          <w:p w:rsidR="000A7426" w:rsidRDefault="001C5472">
            <w:pPr>
              <w:jc w:val="center"/>
            </w:pPr>
            <w:r>
              <w:rPr>
                <w:rFonts w:ascii="宋体" w:hAnsi="宋体" w:cs="宋体"/>
                <w:color w:val="000000"/>
                <w:sz w:val="14"/>
              </w:rPr>
              <w:t>28</w:t>
            </w:r>
          </w:p>
        </w:tc>
        <w:tc>
          <w:tcPr>
            <w:tcW w:w="1100" w:type="dxa"/>
            <w:vAlign w:val="center"/>
          </w:tcPr>
          <w:p w:rsidR="000A7426" w:rsidRDefault="000A7426"/>
        </w:tc>
        <w:tc>
          <w:tcPr>
            <w:tcW w:w="2380" w:type="dxa"/>
            <w:vAlign w:val="center"/>
          </w:tcPr>
          <w:p w:rsidR="000A7426" w:rsidRDefault="001C5472">
            <w:pPr>
              <w:jc w:val="left"/>
            </w:pPr>
            <w:r>
              <w:rPr>
                <w:rFonts w:ascii="宋体" w:hAnsi="宋体" w:cs="宋体"/>
                <w:color w:val="000000"/>
                <w:sz w:val="14"/>
              </w:rPr>
              <w:t>年末财政拨款结转和结余</w:t>
            </w:r>
          </w:p>
        </w:tc>
        <w:tc>
          <w:tcPr>
            <w:tcW w:w="380" w:type="dxa"/>
            <w:vAlign w:val="center"/>
          </w:tcPr>
          <w:p w:rsidR="000A7426" w:rsidRDefault="001C5472">
            <w:pPr>
              <w:jc w:val="center"/>
            </w:pPr>
            <w:r>
              <w:rPr>
                <w:rFonts w:ascii="宋体" w:hAnsi="宋体" w:cs="宋体"/>
                <w:color w:val="000000"/>
                <w:sz w:val="14"/>
              </w:rPr>
              <w:t>60</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一般公共预算财政拨款</w:t>
            </w:r>
          </w:p>
        </w:tc>
        <w:tc>
          <w:tcPr>
            <w:tcW w:w="380" w:type="dxa"/>
            <w:vAlign w:val="center"/>
          </w:tcPr>
          <w:p w:rsidR="000A7426" w:rsidRDefault="001C5472">
            <w:pPr>
              <w:jc w:val="center"/>
            </w:pPr>
            <w:r>
              <w:rPr>
                <w:rFonts w:ascii="宋体" w:hAnsi="宋体" w:cs="宋体"/>
                <w:color w:val="000000"/>
                <w:sz w:val="14"/>
              </w:rPr>
              <w:t>29</w:t>
            </w:r>
          </w:p>
        </w:tc>
        <w:tc>
          <w:tcPr>
            <w:tcW w:w="1100" w:type="dxa"/>
            <w:vAlign w:val="center"/>
          </w:tcPr>
          <w:p w:rsidR="000A7426" w:rsidRDefault="000A7426"/>
        </w:tc>
        <w:tc>
          <w:tcPr>
            <w:tcW w:w="238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61</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政府性基金预算财政拨款</w:t>
            </w:r>
          </w:p>
        </w:tc>
        <w:tc>
          <w:tcPr>
            <w:tcW w:w="380" w:type="dxa"/>
            <w:vAlign w:val="center"/>
          </w:tcPr>
          <w:p w:rsidR="000A7426" w:rsidRDefault="001C5472">
            <w:pPr>
              <w:jc w:val="center"/>
            </w:pPr>
            <w:r>
              <w:rPr>
                <w:rFonts w:ascii="宋体" w:hAnsi="宋体" w:cs="宋体"/>
                <w:color w:val="000000"/>
                <w:sz w:val="14"/>
              </w:rPr>
              <w:t>30</w:t>
            </w:r>
          </w:p>
        </w:tc>
        <w:tc>
          <w:tcPr>
            <w:tcW w:w="1100" w:type="dxa"/>
            <w:vAlign w:val="center"/>
          </w:tcPr>
          <w:p w:rsidR="000A7426" w:rsidRDefault="000A7426"/>
        </w:tc>
        <w:tc>
          <w:tcPr>
            <w:tcW w:w="238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62</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国有资本经营预算财政拨款</w:t>
            </w:r>
          </w:p>
        </w:tc>
        <w:tc>
          <w:tcPr>
            <w:tcW w:w="380" w:type="dxa"/>
            <w:vAlign w:val="center"/>
          </w:tcPr>
          <w:p w:rsidR="000A7426" w:rsidRDefault="001C5472">
            <w:pPr>
              <w:jc w:val="center"/>
            </w:pPr>
            <w:r>
              <w:rPr>
                <w:rFonts w:ascii="宋体" w:hAnsi="宋体" w:cs="宋体"/>
                <w:color w:val="000000"/>
                <w:sz w:val="14"/>
              </w:rPr>
              <w:t>31</w:t>
            </w:r>
          </w:p>
        </w:tc>
        <w:tc>
          <w:tcPr>
            <w:tcW w:w="1100" w:type="dxa"/>
            <w:vAlign w:val="center"/>
          </w:tcPr>
          <w:p w:rsidR="000A7426" w:rsidRDefault="000A7426"/>
        </w:tc>
        <w:tc>
          <w:tcPr>
            <w:tcW w:w="2380" w:type="dxa"/>
            <w:vAlign w:val="center"/>
          </w:tcPr>
          <w:p w:rsidR="000A7426" w:rsidRDefault="000A7426"/>
        </w:tc>
        <w:tc>
          <w:tcPr>
            <w:tcW w:w="380" w:type="dxa"/>
            <w:vAlign w:val="center"/>
          </w:tcPr>
          <w:p w:rsidR="000A7426" w:rsidRDefault="001C5472">
            <w:pPr>
              <w:jc w:val="center"/>
            </w:pPr>
            <w:r>
              <w:rPr>
                <w:rFonts w:ascii="宋体" w:hAnsi="宋体" w:cs="宋体"/>
                <w:color w:val="000000"/>
                <w:sz w:val="14"/>
              </w:rPr>
              <w:t>63</w:t>
            </w:r>
          </w:p>
        </w:tc>
        <w:tc>
          <w:tcPr>
            <w:tcW w:w="1100" w:type="dxa"/>
            <w:vAlign w:val="center"/>
          </w:tcPr>
          <w:p w:rsidR="000A7426" w:rsidRDefault="000A7426"/>
        </w:tc>
        <w:tc>
          <w:tcPr>
            <w:tcW w:w="1100" w:type="dxa"/>
            <w:vAlign w:val="center"/>
          </w:tcPr>
          <w:p w:rsidR="000A7426" w:rsidRDefault="000A7426"/>
        </w:tc>
        <w:tc>
          <w:tcPr>
            <w:tcW w:w="1100" w:type="dxa"/>
            <w:vAlign w:val="center"/>
          </w:tcPr>
          <w:p w:rsidR="000A7426" w:rsidRDefault="000A7426"/>
        </w:tc>
        <w:tc>
          <w:tcPr>
            <w:tcW w:w="1112" w:type="dxa"/>
            <w:vAlign w:val="center"/>
          </w:tcPr>
          <w:p w:rsidR="000A7426" w:rsidRDefault="000A7426"/>
        </w:tc>
      </w:tr>
      <w:tr w:rsidR="000A7426">
        <w:trPr>
          <w:trHeight w:hRule="exact" w:val="321"/>
          <w:jc w:val="center"/>
        </w:trPr>
        <w:tc>
          <w:tcPr>
            <w:tcW w:w="2120" w:type="dxa"/>
            <w:vAlign w:val="center"/>
          </w:tcPr>
          <w:p w:rsidR="000A7426" w:rsidRDefault="001C5472">
            <w:pPr>
              <w:jc w:val="center"/>
            </w:pPr>
            <w:r>
              <w:rPr>
                <w:rFonts w:ascii="宋体" w:hAnsi="宋体" w:cs="宋体"/>
                <w:color w:val="000000"/>
                <w:sz w:val="14"/>
              </w:rPr>
              <w:t>总计</w:t>
            </w:r>
          </w:p>
        </w:tc>
        <w:tc>
          <w:tcPr>
            <w:tcW w:w="380" w:type="dxa"/>
            <w:vAlign w:val="center"/>
          </w:tcPr>
          <w:p w:rsidR="000A7426" w:rsidRDefault="001C5472">
            <w:pPr>
              <w:jc w:val="center"/>
            </w:pPr>
            <w:r>
              <w:rPr>
                <w:rFonts w:ascii="宋体" w:hAnsi="宋体" w:cs="宋体"/>
                <w:color w:val="000000"/>
                <w:sz w:val="14"/>
              </w:rPr>
              <w:t>32</w:t>
            </w:r>
          </w:p>
        </w:tc>
        <w:tc>
          <w:tcPr>
            <w:tcW w:w="1100" w:type="dxa"/>
            <w:vAlign w:val="center"/>
          </w:tcPr>
          <w:p w:rsidR="000A7426" w:rsidRDefault="001C5472">
            <w:pPr>
              <w:jc w:val="right"/>
            </w:pPr>
            <w:r>
              <w:rPr>
                <w:rFonts w:ascii="宋体" w:hAnsi="宋体" w:cs="宋体"/>
                <w:color w:val="000000"/>
                <w:sz w:val="14"/>
              </w:rPr>
              <w:t>2,196.85</w:t>
            </w:r>
          </w:p>
        </w:tc>
        <w:tc>
          <w:tcPr>
            <w:tcW w:w="2380" w:type="dxa"/>
            <w:vAlign w:val="center"/>
          </w:tcPr>
          <w:p w:rsidR="000A7426" w:rsidRDefault="001C5472">
            <w:pPr>
              <w:jc w:val="center"/>
            </w:pPr>
            <w:r>
              <w:rPr>
                <w:rFonts w:ascii="宋体" w:hAnsi="宋体" w:cs="宋体"/>
                <w:color w:val="000000"/>
                <w:sz w:val="14"/>
              </w:rPr>
              <w:t>总计</w:t>
            </w:r>
          </w:p>
        </w:tc>
        <w:tc>
          <w:tcPr>
            <w:tcW w:w="380" w:type="dxa"/>
            <w:vAlign w:val="center"/>
          </w:tcPr>
          <w:p w:rsidR="000A7426" w:rsidRDefault="001C5472">
            <w:pPr>
              <w:jc w:val="center"/>
            </w:pPr>
            <w:r>
              <w:rPr>
                <w:rFonts w:ascii="宋体" w:hAnsi="宋体" w:cs="宋体"/>
                <w:color w:val="000000"/>
                <w:sz w:val="14"/>
              </w:rPr>
              <w:t>64</w:t>
            </w:r>
          </w:p>
        </w:tc>
        <w:tc>
          <w:tcPr>
            <w:tcW w:w="1100" w:type="dxa"/>
            <w:vAlign w:val="center"/>
          </w:tcPr>
          <w:p w:rsidR="000A7426" w:rsidRDefault="001C5472">
            <w:pPr>
              <w:jc w:val="right"/>
            </w:pPr>
            <w:r>
              <w:rPr>
                <w:rFonts w:ascii="宋体" w:hAnsi="宋体" w:cs="宋体"/>
                <w:color w:val="000000"/>
                <w:sz w:val="14"/>
              </w:rPr>
              <w:t>2,196.85</w:t>
            </w:r>
          </w:p>
        </w:tc>
        <w:tc>
          <w:tcPr>
            <w:tcW w:w="1100" w:type="dxa"/>
            <w:vAlign w:val="center"/>
          </w:tcPr>
          <w:p w:rsidR="000A7426" w:rsidRDefault="001C5472">
            <w:pPr>
              <w:jc w:val="right"/>
            </w:pPr>
            <w:r>
              <w:rPr>
                <w:rFonts w:ascii="宋体" w:hAnsi="宋体" w:cs="宋体"/>
                <w:color w:val="000000"/>
                <w:sz w:val="14"/>
              </w:rPr>
              <w:t>1,921.89</w:t>
            </w:r>
          </w:p>
        </w:tc>
        <w:tc>
          <w:tcPr>
            <w:tcW w:w="1100" w:type="dxa"/>
            <w:vAlign w:val="center"/>
          </w:tcPr>
          <w:p w:rsidR="000A7426" w:rsidRDefault="001C5472">
            <w:pPr>
              <w:jc w:val="right"/>
            </w:pPr>
            <w:r>
              <w:rPr>
                <w:rFonts w:ascii="宋体" w:hAnsi="宋体" w:cs="宋体"/>
                <w:color w:val="000000"/>
                <w:sz w:val="14"/>
              </w:rPr>
              <w:t>274.96</w:t>
            </w:r>
          </w:p>
        </w:tc>
        <w:tc>
          <w:tcPr>
            <w:tcW w:w="1112" w:type="dxa"/>
            <w:vAlign w:val="center"/>
          </w:tcPr>
          <w:p w:rsidR="000A7426" w:rsidRDefault="000A7426"/>
        </w:tc>
      </w:tr>
      <w:tr w:rsidR="000A7426">
        <w:trPr>
          <w:trHeight w:hRule="exact" w:val="263"/>
          <w:jc w:val="center"/>
        </w:trPr>
        <w:tc>
          <w:tcPr>
            <w:tcW w:w="2120" w:type="dxa"/>
            <w:gridSpan w:val="8"/>
            <w:tcBorders>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sz="4" w:space="0" w:color="FFFFFF"/>
              <w:bottom w:val="single" w:sz="4" w:space="0" w:color="FFFFFF"/>
              <w:right w:val="single" w:sz="4" w:space="0" w:color="FFFFFF"/>
            </w:tcBorders>
            <w:vAlign w:val="center"/>
          </w:tcPr>
          <w:p w:rsidR="000A7426" w:rsidRDefault="000A7426"/>
        </w:tc>
      </w:tr>
      <w:tr w:rsidR="000A7426">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本表金额转换成万元时，因四舍五入可能存在尾差。</w:t>
            </w:r>
          </w:p>
        </w:tc>
        <w:tc>
          <w:tcPr>
            <w:tcW w:w="1112" w:type="dxa"/>
            <w:tcBorders>
              <w:top w:val="single" w:sz="4" w:space="0" w:color="FFFFFF"/>
              <w:left w:val="single" w:sz="4" w:space="0" w:color="FFFFFF"/>
              <w:bottom w:val="single" w:sz="4" w:space="0" w:color="FFFFFF"/>
              <w:right w:val="single" w:sz="4" w:space="0" w:color="FFFFFF"/>
            </w:tcBorders>
            <w:vAlign w:val="center"/>
          </w:tcPr>
          <w:p w:rsidR="000A7426" w:rsidRDefault="000A7426"/>
        </w:tc>
      </w:tr>
      <w:tr w:rsidR="000A7426">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如本表为空，则我部门本年度无此类资金收支余。</w:t>
            </w:r>
          </w:p>
        </w:tc>
        <w:tc>
          <w:tcPr>
            <w:tcW w:w="1112" w:type="dxa"/>
            <w:tcBorders>
              <w:top w:val="single" w:sz="4" w:space="0" w:color="FFFFFF"/>
              <w:left w:val="single" w:sz="4" w:space="0" w:color="FFFFFF"/>
              <w:bottom w:val="single" w:sz="4" w:space="0" w:color="FFFFFF"/>
              <w:right w:val="single" w:sz="4" w:space="0" w:color="FFFFFF"/>
            </w:tcBorders>
            <w:vAlign w:val="center"/>
          </w:tcPr>
          <w:p w:rsidR="000A7426" w:rsidRDefault="000A7426"/>
        </w:tc>
      </w:tr>
    </w:tbl>
    <w:p w:rsidR="000A7426" w:rsidRDefault="000A7426">
      <w:pPr>
        <w:snapToGrid w:val="0"/>
        <w:spacing w:before="200" w:after="200" w:line="200" w:lineRule="auto"/>
        <w:sectPr w:rsidR="000A7426">
          <w:pgSz w:w="11906" w:h="16838"/>
          <w:pgMar w:top="567" w:right="567" w:bottom="0" w:left="567" w:header="851" w:footer="992" w:gutter="0"/>
          <w:cols w:space="720"/>
          <w:docGrid w:type="lines" w:linePitch="312"/>
        </w:sectPr>
      </w:pPr>
    </w:p>
    <w:p w:rsidR="000A7426" w:rsidRDefault="001C5472">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0A7426">
        <w:trPr>
          <w:jc w:val="center"/>
        </w:trPr>
        <w:tc>
          <w:tcPr>
            <w:tcW w:w="4386" w:type="dxa"/>
            <w:gridSpan w:val="3"/>
          </w:tcPr>
          <w:p w:rsidR="000A7426" w:rsidRDefault="001C5472">
            <w:pPr>
              <w:jc w:val="right"/>
            </w:pPr>
            <w:r>
              <w:rPr>
                <w:rFonts w:ascii="宋体" w:hAnsi="宋体" w:cs="宋体"/>
                <w:sz w:val="20"/>
              </w:rPr>
              <w:t>公开</w:t>
            </w:r>
            <w:r>
              <w:rPr>
                <w:rFonts w:ascii="宋体" w:hAnsi="宋体" w:cs="宋体"/>
                <w:sz w:val="20"/>
              </w:rPr>
              <w:t>05</w:t>
            </w:r>
            <w:r>
              <w:rPr>
                <w:rFonts w:ascii="宋体" w:hAnsi="宋体" w:cs="宋体"/>
                <w:sz w:val="20"/>
              </w:rPr>
              <w:t>表</w:t>
            </w:r>
          </w:p>
        </w:tc>
      </w:tr>
      <w:tr w:rsidR="000A7426">
        <w:trPr>
          <w:jc w:val="center"/>
        </w:trPr>
        <w:tc>
          <w:tcPr>
            <w:tcW w:w="4386" w:type="dxa"/>
          </w:tcPr>
          <w:p w:rsidR="000A7426" w:rsidRDefault="001C5472">
            <w:pPr>
              <w:jc w:val="left"/>
            </w:pPr>
            <w:r>
              <w:rPr>
                <w:rFonts w:ascii="宋体" w:hAnsi="宋体" w:cs="宋体"/>
                <w:sz w:val="20"/>
              </w:rPr>
              <w:t>部门：辽宁省铁岭市昌图县自然资源局</w:t>
            </w:r>
          </w:p>
        </w:tc>
        <w:tc>
          <w:tcPr>
            <w:tcW w:w="2000" w:type="dxa"/>
          </w:tcPr>
          <w:p w:rsidR="000A7426" w:rsidRDefault="001C5472">
            <w:pPr>
              <w:jc w:val="center"/>
            </w:pPr>
            <w:r>
              <w:rPr>
                <w:rFonts w:ascii="宋体" w:hAnsi="宋体" w:cs="宋体"/>
                <w:sz w:val="20"/>
              </w:rPr>
              <w:t>2023</w:t>
            </w:r>
            <w:r>
              <w:rPr>
                <w:rFonts w:ascii="宋体" w:hAnsi="宋体" w:cs="宋体"/>
                <w:sz w:val="20"/>
              </w:rPr>
              <w:t>年度</w:t>
            </w:r>
          </w:p>
        </w:tc>
        <w:tc>
          <w:tcPr>
            <w:tcW w:w="4386" w:type="dxa"/>
          </w:tcPr>
          <w:p w:rsidR="000A7426" w:rsidRDefault="001C5472">
            <w:pPr>
              <w:jc w:val="right"/>
            </w:pPr>
            <w:r>
              <w:rPr>
                <w:rFonts w:ascii="宋体" w:hAnsi="宋体" w:cs="宋体"/>
                <w:sz w:val="20"/>
              </w:rPr>
              <w:t>金额单位：万元</w:t>
            </w:r>
          </w:p>
        </w:tc>
      </w:tr>
    </w:tbl>
    <w:p w:rsidR="000A7426" w:rsidRDefault="000A7426">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20"/>
        <w:gridCol w:w="3900"/>
        <w:gridCol w:w="1980"/>
        <w:gridCol w:w="1980"/>
        <w:gridCol w:w="1952"/>
      </w:tblGrid>
      <w:tr w:rsidR="000A7426">
        <w:trPr>
          <w:trHeight w:hRule="exact" w:val="512"/>
          <w:jc w:val="center"/>
        </w:trPr>
        <w:tc>
          <w:tcPr>
            <w:tcW w:w="320" w:type="dxa"/>
            <w:gridSpan w:val="2"/>
            <w:vAlign w:val="center"/>
          </w:tcPr>
          <w:p w:rsidR="000A7426" w:rsidRDefault="001C5472">
            <w:pPr>
              <w:jc w:val="center"/>
            </w:pPr>
            <w:r>
              <w:rPr>
                <w:rFonts w:ascii="宋体" w:hAnsi="宋体" w:cs="宋体"/>
                <w:color w:val="000000"/>
                <w:sz w:val="20"/>
              </w:rPr>
              <w:t>项目</w:t>
            </w:r>
          </w:p>
        </w:tc>
        <w:tc>
          <w:tcPr>
            <w:tcW w:w="1980" w:type="dxa"/>
            <w:gridSpan w:val="3"/>
            <w:vAlign w:val="center"/>
          </w:tcPr>
          <w:p w:rsidR="000A7426" w:rsidRDefault="001C5472">
            <w:pPr>
              <w:jc w:val="center"/>
            </w:pPr>
            <w:r>
              <w:rPr>
                <w:rFonts w:ascii="宋体" w:hAnsi="宋体" w:cs="宋体"/>
                <w:color w:val="000000"/>
                <w:sz w:val="20"/>
              </w:rPr>
              <w:t>本年支出</w:t>
            </w:r>
          </w:p>
        </w:tc>
      </w:tr>
      <w:tr w:rsidR="000A7426">
        <w:trPr>
          <w:trHeight w:hRule="exact" w:val="426"/>
          <w:jc w:val="center"/>
        </w:trPr>
        <w:tc>
          <w:tcPr>
            <w:tcW w:w="320" w:type="dxa"/>
            <w:vMerge w:val="restart"/>
            <w:vAlign w:val="center"/>
          </w:tcPr>
          <w:p w:rsidR="000A7426" w:rsidRDefault="001C5472">
            <w:pPr>
              <w:jc w:val="center"/>
            </w:pPr>
            <w:r>
              <w:rPr>
                <w:rFonts w:ascii="宋体" w:hAnsi="宋体" w:cs="宋体"/>
                <w:color w:val="000000"/>
                <w:sz w:val="20"/>
              </w:rPr>
              <w:t>功能分类科目编码</w:t>
            </w:r>
          </w:p>
        </w:tc>
        <w:tc>
          <w:tcPr>
            <w:tcW w:w="3900" w:type="dxa"/>
            <w:vMerge w:val="restart"/>
            <w:vAlign w:val="center"/>
          </w:tcPr>
          <w:p w:rsidR="000A7426" w:rsidRDefault="001C5472">
            <w:pPr>
              <w:jc w:val="center"/>
            </w:pPr>
            <w:r>
              <w:rPr>
                <w:rFonts w:ascii="宋体" w:hAnsi="宋体" w:cs="宋体"/>
                <w:color w:val="000000"/>
                <w:sz w:val="20"/>
              </w:rPr>
              <w:t>科目名称</w:t>
            </w:r>
          </w:p>
        </w:tc>
        <w:tc>
          <w:tcPr>
            <w:tcW w:w="1980" w:type="dxa"/>
            <w:vMerge w:val="restart"/>
            <w:vAlign w:val="center"/>
          </w:tcPr>
          <w:p w:rsidR="000A7426" w:rsidRDefault="001C5472">
            <w:pPr>
              <w:jc w:val="center"/>
            </w:pPr>
            <w:r>
              <w:rPr>
                <w:rFonts w:ascii="宋体" w:hAnsi="宋体" w:cs="宋体"/>
                <w:color w:val="000000"/>
                <w:sz w:val="20"/>
              </w:rPr>
              <w:t>小计</w:t>
            </w:r>
          </w:p>
        </w:tc>
        <w:tc>
          <w:tcPr>
            <w:tcW w:w="1980" w:type="dxa"/>
            <w:vMerge w:val="restart"/>
            <w:vAlign w:val="center"/>
          </w:tcPr>
          <w:p w:rsidR="000A7426" w:rsidRDefault="001C5472">
            <w:pPr>
              <w:jc w:val="center"/>
            </w:pPr>
            <w:r>
              <w:rPr>
                <w:rFonts w:ascii="宋体" w:hAnsi="宋体" w:cs="宋体"/>
                <w:color w:val="000000"/>
                <w:sz w:val="20"/>
              </w:rPr>
              <w:t>基本支出</w:t>
            </w:r>
          </w:p>
        </w:tc>
        <w:tc>
          <w:tcPr>
            <w:tcW w:w="1952" w:type="dxa"/>
            <w:vMerge w:val="restart"/>
            <w:vAlign w:val="center"/>
          </w:tcPr>
          <w:p w:rsidR="000A7426" w:rsidRDefault="001C5472">
            <w:pPr>
              <w:jc w:val="center"/>
            </w:pPr>
            <w:r>
              <w:rPr>
                <w:rFonts w:ascii="宋体" w:hAnsi="宋体" w:cs="宋体"/>
                <w:color w:val="000000"/>
                <w:sz w:val="20"/>
              </w:rPr>
              <w:t>项目支出</w:t>
            </w:r>
          </w:p>
        </w:tc>
      </w:tr>
      <w:tr w:rsidR="000A7426">
        <w:trPr>
          <w:trHeight w:hRule="exact" w:val="384"/>
          <w:jc w:val="center"/>
        </w:trPr>
        <w:tc>
          <w:tcPr>
            <w:tcW w:w="320" w:type="dxa"/>
            <w:vMerge/>
            <w:vAlign w:val="center"/>
          </w:tcPr>
          <w:p w:rsidR="000A7426" w:rsidRDefault="000A7426"/>
        </w:tc>
        <w:tc>
          <w:tcPr>
            <w:tcW w:w="3900" w:type="dxa"/>
            <w:vMerge/>
            <w:vAlign w:val="center"/>
          </w:tcPr>
          <w:p w:rsidR="000A7426" w:rsidRDefault="000A7426"/>
        </w:tc>
        <w:tc>
          <w:tcPr>
            <w:tcW w:w="1980" w:type="dxa"/>
            <w:vMerge/>
            <w:vAlign w:val="center"/>
          </w:tcPr>
          <w:p w:rsidR="000A7426" w:rsidRDefault="000A7426"/>
        </w:tc>
        <w:tc>
          <w:tcPr>
            <w:tcW w:w="1980" w:type="dxa"/>
            <w:vMerge/>
            <w:vAlign w:val="center"/>
          </w:tcPr>
          <w:p w:rsidR="000A7426" w:rsidRDefault="000A7426"/>
        </w:tc>
        <w:tc>
          <w:tcPr>
            <w:tcW w:w="1952" w:type="dxa"/>
            <w:vMerge/>
            <w:vAlign w:val="center"/>
          </w:tcPr>
          <w:p w:rsidR="000A7426" w:rsidRDefault="000A7426"/>
        </w:tc>
      </w:tr>
      <w:tr w:rsidR="000A7426">
        <w:trPr>
          <w:trHeight w:hRule="exact" w:val="426"/>
          <w:jc w:val="center"/>
        </w:trPr>
        <w:tc>
          <w:tcPr>
            <w:tcW w:w="320" w:type="dxa"/>
            <w:vMerge/>
            <w:vAlign w:val="center"/>
          </w:tcPr>
          <w:p w:rsidR="000A7426" w:rsidRDefault="000A7426"/>
        </w:tc>
        <w:tc>
          <w:tcPr>
            <w:tcW w:w="3900" w:type="dxa"/>
            <w:vMerge/>
            <w:vAlign w:val="center"/>
          </w:tcPr>
          <w:p w:rsidR="000A7426" w:rsidRDefault="000A7426"/>
        </w:tc>
        <w:tc>
          <w:tcPr>
            <w:tcW w:w="1980" w:type="dxa"/>
            <w:vMerge/>
            <w:vAlign w:val="center"/>
          </w:tcPr>
          <w:p w:rsidR="000A7426" w:rsidRDefault="000A7426"/>
        </w:tc>
        <w:tc>
          <w:tcPr>
            <w:tcW w:w="1980" w:type="dxa"/>
            <w:vMerge/>
            <w:vAlign w:val="center"/>
          </w:tcPr>
          <w:p w:rsidR="000A7426" w:rsidRDefault="000A7426"/>
        </w:tc>
        <w:tc>
          <w:tcPr>
            <w:tcW w:w="1952" w:type="dxa"/>
            <w:vMerge/>
            <w:vAlign w:val="center"/>
          </w:tcPr>
          <w:p w:rsidR="000A7426" w:rsidRDefault="000A7426"/>
        </w:tc>
      </w:tr>
      <w:tr w:rsidR="000A7426">
        <w:trPr>
          <w:trHeight w:hRule="exact" w:val="512"/>
          <w:jc w:val="center"/>
        </w:trPr>
        <w:tc>
          <w:tcPr>
            <w:tcW w:w="320" w:type="dxa"/>
            <w:gridSpan w:val="2"/>
            <w:vAlign w:val="center"/>
          </w:tcPr>
          <w:p w:rsidR="000A7426" w:rsidRDefault="001C5472">
            <w:pPr>
              <w:jc w:val="center"/>
            </w:pPr>
            <w:r>
              <w:rPr>
                <w:rFonts w:ascii="宋体" w:hAnsi="宋体" w:cs="宋体"/>
                <w:color w:val="000000"/>
                <w:sz w:val="20"/>
              </w:rPr>
              <w:t>栏次</w:t>
            </w:r>
          </w:p>
        </w:tc>
        <w:tc>
          <w:tcPr>
            <w:tcW w:w="1980" w:type="dxa"/>
            <w:vAlign w:val="center"/>
          </w:tcPr>
          <w:p w:rsidR="000A7426" w:rsidRDefault="001C5472">
            <w:pPr>
              <w:jc w:val="center"/>
            </w:pPr>
            <w:r>
              <w:rPr>
                <w:rFonts w:ascii="宋体" w:hAnsi="宋体" w:cs="宋体"/>
                <w:color w:val="000000"/>
                <w:sz w:val="20"/>
              </w:rPr>
              <w:t>1</w:t>
            </w:r>
          </w:p>
        </w:tc>
        <w:tc>
          <w:tcPr>
            <w:tcW w:w="1980" w:type="dxa"/>
            <w:vAlign w:val="center"/>
          </w:tcPr>
          <w:p w:rsidR="000A7426" w:rsidRDefault="001C5472">
            <w:pPr>
              <w:jc w:val="center"/>
            </w:pPr>
            <w:r>
              <w:rPr>
                <w:rFonts w:ascii="宋体" w:hAnsi="宋体" w:cs="宋体"/>
                <w:color w:val="000000"/>
                <w:sz w:val="20"/>
              </w:rPr>
              <w:t>2</w:t>
            </w:r>
          </w:p>
        </w:tc>
        <w:tc>
          <w:tcPr>
            <w:tcW w:w="1952" w:type="dxa"/>
            <w:vAlign w:val="center"/>
          </w:tcPr>
          <w:p w:rsidR="000A7426" w:rsidRDefault="001C5472">
            <w:pPr>
              <w:jc w:val="center"/>
            </w:pPr>
            <w:r>
              <w:rPr>
                <w:rFonts w:ascii="宋体" w:hAnsi="宋体" w:cs="宋体"/>
                <w:color w:val="000000"/>
                <w:sz w:val="20"/>
              </w:rPr>
              <w:t>3</w:t>
            </w:r>
          </w:p>
        </w:tc>
      </w:tr>
      <w:tr w:rsidR="000A7426">
        <w:trPr>
          <w:trHeight w:hRule="exact" w:val="512"/>
          <w:jc w:val="center"/>
        </w:trPr>
        <w:tc>
          <w:tcPr>
            <w:tcW w:w="320" w:type="dxa"/>
            <w:gridSpan w:val="2"/>
            <w:vAlign w:val="center"/>
          </w:tcPr>
          <w:p w:rsidR="000A7426" w:rsidRDefault="001C5472">
            <w:pPr>
              <w:jc w:val="center"/>
            </w:pPr>
            <w:r>
              <w:rPr>
                <w:rFonts w:ascii="宋体" w:hAnsi="宋体" w:cs="宋体"/>
                <w:color w:val="000000"/>
                <w:sz w:val="20"/>
              </w:rPr>
              <w:t>合计</w:t>
            </w:r>
          </w:p>
        </w:tc>
        <w:tc>
          <w:tcPr>
            <w:tcW w:w="1980" w:type="dxa"/>
            <w:vAlign w:val="center"/>
          </w:tcPr>
          <w:p w:rsidR="000A7426" w:rsidRDefault="001C5472">
            <w:pPr>
              <w:jc w:val="right"/>
            </w:pPr>
            <w:r>
              <w:rPr>
                <w:rFonts w:ascii="宋体" w:hAnsi="宋体" w:cs="宋体"/>
                <w:b/>
                <w:color w:val="000000"/>
                <w:sz w:val="20"/>
              </w:rPr>
              <w:t>1,921.89</w:t>
            </w:r>
          </w:p>
        </w:tc>
        <w:tc>
          <w:tcPr>
            <w:tcW w:w="1980" w:type="dxa"/>
            <w:vAlign w:val="center"/>
          </w:tcPr>
          <w:p w:rsidR="000A7426" w:rsidRDefault="001C5472">
            <w:pPr>
              <w:jc w:val="right"/>
            </w:pPr>
            <w:r>
              <w:rPr>
                <w:rFonts w:ascii="宋体" w:hAnsi="宋体" w:cs="宋体"/>
                <w:b/>
                <w:color w:val="000000"/>
                <w:sz w:val="20"/>
              </w:rPr>
              <w:t>339.37</w:t>
            </w:r>
          </w:p>
        </w:tc>
        <w:tc>
          <w:tcPr>
            <w:tcW w:w="1952" w:type="dxa"/>
            <w:vAlign w:val="center"/>
          </w:tcPr>
          <w:p w:rsidR="000A7426" w:rsidRDefault="001C5472">
            <w:pPr>
              <w:jc w:val="right"/>
            </w:pPr>
            <w:r>
              <w:rPr>
                <w:rFonts w:ascii="宋体" w:hAnsi="宋体" w:cs="宋体"/>
                <w:b/>
                <w:color w:val="000000"/>
                <w:sz w:val="20"/>
              </w:rPr>
              <w:t>1,582.52</w:t>
            </w:r>
          </w:p>
        </w:tc>
      </w:tr>
      <w:tr w:rsidR="000A7426">
        <w:trPr>
          <w:trHeight w:hRule="exact" w:val="512"/>
          <w:jc w:val="center"/>
        </w:trPr>
        <w:tc>
          <w:tcPr>
            <w:tcW w:w="320" w:type="dxa"/>
            <w:vAlign w:val="center"/>
          </w:tcPr>
          <w:p w:rsidR="000A7426" w:rsidRDefault="001C5472">
            <w:pPr>
              <w:jc w:val="left"/>
            </w:pPr>
            <w:r>
              <w:rPr>
                <w:rFonts w:ascii="宋体" w:hAnsi="宋体" w:cs="宋体"/>
                <w:color w:val="000000"/>
                <w:sz w:val="20"/>
              </w:rPr>
              <w:t>208</w:t>
            </w:r>
          </w:p>
        </w:tc>
        <w:tc>
          <w:tcPr>
            <w:tcW w:w="3900" w:type="dxa"/>
            <w:vAlign w:val="center"/>
          </w:tcPr>
          <w:p w:rsidR="000A7426" w:rsidRDefault="001C5472">
            <w:pPr>
              <w:jc w:val="left"/>
            </w:pPr>
            <w:r>
              <w:rPr>
                <w:rFonts w:ascii="宋体" w:hAnsi="宋体" w:cs="宋体"/>
                <w:color w:val="000000"/>
                <w:sz w:val="20"/>
              </w:rPr>
              <w:t>社会保障和就业支出</w:t>
            </w:r>
          </w:p>
        </w:tc>
        <w:tc>
          <w:tcPr>
            <w:tcW w:w="1980" w:type="dxa"/>
            <w:vAlign w:val="center"/>
          </w:tcPr>
          <w:p w:rsidR="000A7426" w:rsidRDefault="001C5472">
            <w:pPr>
              <w:jc w:val="right"/>
            </w:pPr>
            <w:r>
              <w:rPr>
                <w:rFonts w:ascii="宋体" w:hAnsi="宋体" w:cs="宋体"/>
                <w:color w:val="000000"/>
                <w:sz w:val="20"/>
              </w:rPr>
              <w:t>49.10</w:t>
            </w:r>
          </w:p>
        </w:tc>
        <w:tc>
          <w:tcPr>
            <w:tcW w:w="1980" w:type="dxa"/>
            <w:vAlign w:val="center"/>
          </w:tcPr>
          <w:p w:rsidR="000A7426" w:rsidRDefault="001C5472">
            <w:pPr>
              <w:jc w:val="right"/>
            </w:pPr>
            <w:r>
              <w:rPr>
                <w:rFonts w:ascii="宋体" w:hAnsi="宋体" w:cs="宋体"/>
                <w:color w:val="000000"/>
                <w:sz w:val="20"/>
              </w:rPr>
              <w:t>49.10</w:t>
            </w:r>
          </w:p>
        </w:tc>
        <w:tc>
          <w:tcPr>
            <w:tcW w:w="1952" w:type="dxa"/>
            <w:vAlign w:val="center"/>
          </w:tcPr>
          <w:p w:rsidR="000A7426" w:rsidRDefault="001C5472">
            <w:pPr>
              <w:jc w:val="right"/>
            </w:pPr>
            <w:r>
              <w:rPr>
                <w:rFonts w:ascii="宋体" w:hAnsi="宋体" w:cs="宋体"/>
                <w:color w:val="000000"/>
                <w:sz w:val="20"/>
              </w:rPr>
              <w:t>0.00</w:t>
            </w:r>
          </w:p>
        </w:tc>
      </w:tr>
      <w:tr w:rsidR="000A7426">
        <w:trPr>
          <w:trHeight w:hRule="exact" w:val="512"/>
          <w:jc w:val="center"/>
        </w:trPr>
        <w:tc>
          <w:tcPr>
            <w:tcW w:w="320" w:type="dxa"/>
            <w:vAlign w:val="center"/>
          </w:tcPr>
          <w:p w:rsidR="000A7426" w:rsidRDefault="001C5472">
            <w:pPr>
              <w:jc w:val="left"/>
            </w:pPr>
            <w:r>
              <w:rPr>
                <w:rFonts w:ascii="宋体" w:hAnsi="宋体" w:cs="宋体"/>
                <w:color w:val="000000"/>
                <w:sz w:val="20"/>
              </w:rPr>
              <w:t>20805</w:t>
            </w:r>
          </w:p>
        </w:tc>
        <w:tc>
          <w:tcPr>
            <w:tcW w:w="3900" w:type="dxa"/>
            <w:vAlign w:val="center"/>
          </w:tcPr>
          <w:p w:rsidR="000A7426" w:rsidRDefault="001C5472">
            <w:pPr>
              <w:jc w:val="left"/>
            </w:pPr>
            <w:r>
              <w:rPr>
                <w:rFonts w:ascii="宋体" w:hAnsi="宋体" w:cs="宋体"/>
                <w:color w:val="000000"/>
                <w:sz w:val="20"/>
              </w:rPr>
              <w:t>行政事业单位养老支出</w:t>
            </w:r>
          </w:p>
        </w:tc>
        <w:tc>
          <w:tcPr>
            <w:tcW w:w="1980" w:type="dxa"/>
            <w:vAlign w:val="center"/>
          </w:tcPr>
          <w:p w:rsidR="000A7426" w:rsidRDefault="001C5472">
            <w:pPr>
              <w:jc w:val="right"/>
            </w:pPr>
            <w:r>
              <w:rPr>
                <w:rFonts w:ascii="宋体" w:hAnsi="宋体" w:cs="宋体"/>
                <w:color w:val="000000"/>
                <w:sz w:val="20"/>
              </w:rPr>
              <w:t>24.12</w:t>
            </w:r>
          </w:p>
        </w:tc>
        <w:tc>
          <w:tcPr>
            <w:tcW w:w="1980" w:type="dxa"/>
            <w:vAlign w:val="center"/>
          </w:tcPr>
          <w:p w:rsidR="000A7426" w:rsidRDefault="001C5472">
            <w:pPr>
              <w:jc w:val="right"/>
            </w:pPr>
            <w:r>
              <w:rPr>
                <w:rFonts w:ascii="宋体" w:hAnsi="宋体" w:cs="宋体"/>
                <w:color w:val="000000"/>
                <w:sz w:val="20"/>
              </w:rPr>
              <w:t>24.12</w:t>
            </w:r>
          </w:p>
        </w:tc>
        <w:tc>
          <w:tcPr>
            <w:tcW w:w="1952" w:type="dxa"/>
            <w:vAlign w:val="center"/>
          </w:tcPr>
          <w:p w:rsidR="000A7426" w:rsidRDefault="001C5472">
            <w:pPr>
              <w:jc w:val="right"/>
            </w:pPr>
            <w:r>
              <w:rPr>
                <w:rFonts w:ascii="宋体" w:hAnsi="宋体" w:cs="宋体"/>
                <w:color w:val="000000"/>
                <w:sz w:val="20"/>
              </w:rPr>
              <w:t>0.00</w:t>
            </w:r>
          </w:p>
        </w:tc>
      </w:tr>
      <w:tr w:rsidR="000A7426">
        <w:trPr>
          <w:trHeight w:hRule="exact" w:val="512"/>
          <w:jc w:val="center"/>
        </w:trPr>
        <w:tc>
          <w:tcPr>
            <w:tcW w:w="320" w:type="dxa"/>
            <w:vAlign w:val="center"/>
          </w:tcPr>
          <w:p w:rsidR="000A7426" w:rsidRDefault="001C5472">
            <w:pPr>
              <w:jc w:val="left"/>
            </w:pPr>
            <w:r>
              <w:rPr>
                <w:rFonts w:ascii="宋体" w:hAnsi="宋体" w:cs="宋体"/>
                <w:color w:val="000000"/>
                <w:sz w:val="20"/>
              </w:rPr>
              <w:t>2080505</w:t>
            </w:r>
          </w:p>
        </w:tc>
        <w:tc>
          <w:tcPr>
            <w:tcW w:w="3900" w:type="dxa"/>
            <w:vAlign w:val="center"/>
          </w:tcPr>
          <w:p w:rsidR="000A7426" w:rsidRDefault="001C5472">
            <w:pPr>
              <w:jc w:val="left"/>
            </w:pPr>
            <w:r>
              <w:rPr>
                <w:rFonts w:ascii="宋体" w:hAnsi="宋体" w:cs="宋体"/>
                <w:color w:val="000000"/>
                <w:sz w:val="20"/>
              </w:rPr>
              <w:t>机关事业单位基本养老保险缴费支出</w:t>
            </w:r>
          </w:p>
        </w:tc>
        <w:tc>
          <w:tcPr>
            <w:tcW w:w="1980" w:type="dxa"/>
            <w:vAlign w:val="center"/>
          </w:tcPr>
          <w:p w:rsidR="000A7426" w:rsidRDefault="001C5472">
            <w:pPr>
              <w:jc w:val="right"/>
            </w:pPr>
            <w:r>
              <w:rPr>
                <w:rFonts w:ascii="宋体" w:hAnsi="宋体" w:cs="宋体"/>
                <w:color w:val="000000"/>
                <w:sz w:val="20"/>
              </w:rPr>
              <w:t>19.06</w:t>
            </w:r>
          </w:p>
        </w:tc>
        <w:tc>
          <w:tcPr>
            <w:tcW w:w="1980" w:type="dxa"/>
            <w:vAlign w:val="center"/>
          </w:tcPr>
          <w:p w:rsidR="000A7426" w:rsidRDefault="001C5472">
            <w:pPr>
              <w:jc w:val="right"/>
            </w:pPr>
            <w:r>
              <w:rPr>
                <w:rFonts w:ascii="宋体" w:hAnsi="宋体" w:cs="宋体"/>
                <w:color w:val="000000"/>
                <w:sz w:val="20"/>
              </w:rPr>
              <w:t>19.06</w:t>
            </w:r>
          </w:p>
        </w:tc>
        <w:tc>
          <w:tcPr>
            <w:tcW w:w="1952" w:type="dxa"/>
            <w:vAlign w:val="center"/>
          </w:tcPr>
          <w:p w:rsidR="000A7426" w:rsidRDefault="001C5472">
            <w:pPr>
              <w:jc w:val="right"/>
            </w:pPr>
            <w:r>
              <w:rPr>
                <w:rFonts w:ascii="宋体" w:hAnsi="宋体" w:cs="宋体"/>
                <w:color w:val="000000"/>
                <w:sz w:val="20"/>
              </w:rPr>
              <w:t>0.00</w:t>
            </w:r>
          </w:p>
        </w:tc>
      </w:tr>
      <w:tr w:rsidR="000A7426">
        <w:trPr>
          <w:trHeight w:hRule="exact" w:val="512"/>
          <w:jc w:val="center"/>
        </w:trPr>
        <w:tc>
          <w:tcPr>
            <w:tcW w:w="320" w:type="dxa"/>
            <w:vAlign w:val="center"/>
          </w:tcPr>
          <w:p w:rsidR="000A7426" w:rsidRDefault="001C5472">
            <w:pPr>
              <w:jc w:val="left"/>
            </w:pPr>
            <w:r>
              <w:rPr>
                <w:rFonts w:ascii="宋体" w:hAnsi="宋体" w:cs="宋体"/>
                <w:color w:val="000000"/>
                <w:sz w:val="20"/>
              </w:rPr>
              <w:t>2080506</w:t>
            </w:r>
          </w:p>
        </w:tc>
        <w:tc>
          <w:tcPr>
            <w:tcW w:w="3900" w:type="dxa"/>
            <w:vAlign w:val="center"/>
          </w:tcPr>
          <w:p w:rsidR="000A7426" w:rsidRDefault="001C5472">
            <w:pPr>
              <w:jc w:val="left"/>
            </w:pPr>
            <w:r>
              <w:rPr>
                <w:rFonts w:ascii="宋体" w:hAnsi="宋体" w:cs="宋体"/>
                <w:color w:val="000000"/>
                <w:sz w:val="20"/>
              </w:rPr>
              <w:t>机关事业单位职业年金缴费支出</w:t>
            </w:r>
          </w:p>
        </w:tc>
        <w:tc>
          <w:tcPr>
            <w:tcW w:w="1980" w:type="dxa"/>
            <w:vAlign w:val="center"/>
          </w:tcPr>
          <w:p w:rsidR="000A7426" w:rsidRDefault="001C5472">
            <w:pPr>
              <w:jc w:val="right"/>
            </w:pPr>
            <w:r>
              <w:rPr>
                <w:rFonts w:ascii="宋体" w:hAnsi="宋体" w:cs="宋体"/>
                <w:color w:val="000000"/>
                <w:sz w:val="20"/>
              </w:rPr>
              <w:t>5.06</w:t>
            </w:r>
          </w:p>
        </w:tc>
        <w:tc>
          <w:tcPr>
            <w:tcW w:w="1980" w:type="dxa"/>
            <w:vAlign w:val="center"/>
          </w:tcPr>
          <w:p w:rsidR="000A7426" w:rsidRDefault="001C5472">
            <w:pPr>
              <w:jc w:val="right"/>
            </w:pPr>
            <w:r>
              <w:rPr>
                <w:rFonts w:ascii="宋体" w:hAnsi="宋体" w:cs="宋体"/>
                <w:color w:val="000000"/>
                <w:sz w:val="20"/>
              </w:rPr>
              <w:t>5.06</w:t>
            </w:r>
          </w:p>
        </w:tc>
        <w:tc>
          <w:tcPr>
            <w:tcW w:w="1952" w:type="dxa"/>
            <w:vAlign w:val="center"/>
          </w:tcPr>
          <w:p w:rsidR="000A7426" w:rsidRDefault="001C5472">
            <w:pPr>
              <w:jc w:val="right"/>
            </w:pPr>
            <w:r>
              <w:rPr>
                <w:rFonts w:ascii="宋体" w:hAnsi="宋体" w:cs="宋体"/>
                <w:color w:val="000000"/>
                <w:sz w:val="20"/>
              </w:rPr>
              <w:t>0.00</w:t>
            </w:r>
          </w:p>
        </w:tc>
      </w:tr>
      <w:tr w:rsidR="000A7426">
        <w:trPr>
          <w:trHeight w:hRule="exact" w:val="512"/>
          <w:jc w:val="center"/>
        </w:trPr>
        <w:tc>
          <w:tcPr>
            <w:tcW w:w="320" w:type="dxa"/>
            <w:vAlign w:val="center"/>
          </w:tcPr>
          <w:p w:rsidR="000A7426" w:rsidRDefault="001C5472">
            <w:pPr>
              <w:jc w:val="left"/>
            </w:pPr>
            <w:r>
              <w:rPr>
                <w:rFonts w:ascii="宋体" w:hAnsi="宋体" w:cs="宋体"/>
                <w:color w:val="000000"/>
                <w:sz w:val="20"/>
              </w:rPr>
              <w:t>20808</w:t>
            </w:r>
          </w:p>
        </w:tc>
        <w:tc>
          <w:tcPr>
            <w:tcW w:w="3900" w:type="dxa"/>
            <w:vAlign w:val="center"/>
          </w:tcPr>
          <w:p w:rsidR="000A7426" w:rsidRDefault="001C5472">
            <w:pPr>
              <w:jc w:val="left"/>
            </w:pPr>
            <w:r>
              <w:rPr>
                <w:rFonts w:ascii="宋体" w:hAnsi="宋体" w:cs="宋体"/>
                <w:color w:val="000000"/>
                <w:sz w:val="20"/>
              </w:rPr>
              <w:t>抚恤</w:t>
            </w:r>
          </w:p>
        </w:tc>
        <w:tc>
          <w:tcPr>
            <w:tcW w:w="1980" w:type="dxa"/>
            <w:vAlign w:val="center"/>
          </w:tcPr>
          <w:p w:rsidR="000A7426" w:rsidRDefault="001C5472">
            <w:pPr>
              <w:jc w:val="right"/>
            </w:pPr>
            <w:r>
              <w:rPr>
                <w:rFonts w:ascii="宋体" w:hAnsi="宋体" w:cs="宋体"/>
                <w:color w:val="000000"/>
                <w:sz w:val="20"/>
              </w:rPr>
              <w:t>24.98</w:t>
            </w:r>
          </w:p>
        </w:tc>
        <w:tc>
          <w:tcPr>
            <w:tcW w:w="1980" w:type="dxa"/>
            <w:vAlign w:val="center"/>
          </w:tcPr>
          <w:p w:rsidR="000A7426" w:rsidRDefault="001C5472">
            <w:pPr>
              <w:jc w:val="right"/>
            </w:pPr>
            <w:r>
              <w:rPr>
                <w:rFonts w:ascii="宋体" w:hAnsi="宋体" w:cs="宋体"/>
                <w:color w:val="000000"/>
                <w:sz w:val="20"/>
              </w:rPr>
              <w:t>24.98</w:t>
            </w:r>
          </w:p>
        </w:tc>
        <w:tc>
          <w:tcPr>
            <w:tcW w:w="1952" w:type="dxa"/>
            <w:vAlign w:val="center"/>
          </w:tcPr>
          <w:p w:rsidR="000A7426" w:rsidRDefault="001C5472">
            <w:pPr>
              <w:jc w:val="right"/>
            </w:pPr>
            <w:r>
              <w:rPr>
                <w:rFonts w:ascii="宋体" w:hAnsi="宋体" w:cs="宋体"/>
                <w:color w:val="000000"/>
                <w:sz w:val="20"/>
              </w:rPr>
              <w:t>0.00</w:t>
            </w:r>
          </w:p>
        </w:tc>
      </w:tr>
      <w:tr w:rsidR="000A7426">
        <w:trPr>
          <w:trHeight w:hRule="exact" w:val="512"/>
          <w:jc w:val="center"/>
        </w:trPr>
        <w:tc>
          <w:tcPr>
            <w:tcW w:w="320" w:type="dxa"/>
            <w:vAlign w:val="center"/>
          </w:tcPr>
          <w:p w:rsidR="000A7426" w:rsidRDefault="001C5472">
            <w:pPr>
              <w:jc w:val="left"/>
            </w:pPr>
            <w:r>
              <w:rPr>
                <w:rFonts w:ascii="宋体" w:hAnsi="宋体" w:cs="宋体"/>
                <w:color w:val="000000"/>
                <w:sz w:val="20"/>
              </w:rPr>
              <w:t>2080801</w:t>
            </w:r>
          </w:p>
        </w:tc>
        <w:tc>
          <w:tcPr>
            <w:tcW w:w="3900" w:type="dxa"/>
            <w:vAlign w:val="center"/>
          </w:tcPr>
          <w:p w:rsidR="000A7426" w:rsidRDefault="001C5472">
            <w:pPr>
              <w:jc w:val="left"/>
            </w:pPr>
            <w:r>
              <w:rPr>
                <w:rFonts w:ascii="宋体" w:hAnsi="宋体" w:cs="宋体"/>
                <w:color w:val="000000"/>
                <w:sz w:val="20"/>
              </w:rPr>
              <w:t>死亡抚恤</w:t>
            </w:r>
          </w:p>
        </w:tc>
        <w:tc>
          <w:tcPr>
            <w:tcW w:w="1980" w:type="dxa"/>
            <w:vAlign w:val="center"/>
          </w:tcPr>
          <w:p w:rsidR="000A7426" w:rsidRDefault="001C5472">
            <w:pPr>
              <w:jc w:val="right"/>
            </w:pPr>
            <w:r>
              <w:rPr>
                <w:rFonts w:ascii="宋体" w:hAnsi="宋体" w:cs="宋体"/>
                <w:color w:val="000000"/>
                <w:sz w:val="20"/>
              </w:rPr>
              <w:t>24.98</w:t>
            </w:r>
          </w:p>
        </w:tc>
        <w:tc>
          <w:tcPr>
            <w:tcW w:w="1980" w:type="dxa"/>
            <w:vAlign w:val="center"/>
          </w:tcPr>
          <w:p w:rsidR="000A7426" w:rsidRDefault="001C5472">
            <w:pPr>
              <w:jc w:val="right"/>
            </w:pPr>
            <w:r>
              <w:rPr>
                <w:rFonts w:ascii="宋体" w:hAnsi="宋体" w:cs="宋体"/>
                <w:color w:val="000000"/>
                <w:sz w:val="20"/>
              </w:rPr>
              <w:t>24.98</w:t>
            </w:r>
          </w:p>
        </w:tc>
        <w:tc>
          <w:tcPr>
            <w:tcW w:w="1952" w:type="dxa"/>
            <w:vAlign w:val="center"/>
          </w:tcPr>
          <w:p w:rsidR="000A7426" w:rsidRDefault="001C5472">
            <w:pPr>
              <w:jc w:val="right"/>
            </w:pPr>
            <w:r>
              <w:rPr>
                <w:rFonts w:ascii="宋体" w:hAnsi="宋体" w:cs="宋体"/>
                <w:color w:val="000000"/>
                <w:sz w:val="20"/>
              </w:rPr>
              <w:t>0.00</w:t>
            </w:r>
          </w:p>
        </w:tc>
      </w:tr>
      <w:tr w:rsidR="000A7426">
        <w:trPr>
          <w:trHeight w:hRule="exact" w:val="512"/>
          <w:jc w:val="center"/>
        </w:trPr>
        <w:tc>
          <w:tcPr>
            <w:tcW w:w="320" w:type="dxa"/>
            <w:vAlign w:val="center"/>
          </w:tcPr>
          <w:p w:rsidR="000A7426" w:rsidRDefault="001C5472">
            <w:pPr>
              <w:jc w:val="left"/>
            </w:pPr>
            <w:r>
              <w:rPr>
                <w:rFonts w:ascii="宋体" w:hAnsi="宋体" w:cs="宋体"/>
                <w:color w:val="000000"/>
                <w:sz w:val="20"/>
              </w:rPr>
              <w:t>210</w:t>
            </w:r>
          </w:p>
        </w:tc>
        <w:tc>
          <w:tcPr>
            <w:tcW w:w="3900" w:type="dxa"/>
            <w:vAlign w:val="center"/>
          </w:tcPr>
          <w:p w:rsidR="000A7426" w:rsidRDefault="001C5472">
            <w:pPr>
              <w:jc w:val="left"/>
            </w:pPr>
            <w:r>
              <w:rPr>
                <w:rFonts w:ascii="宋体" w:hAnsi="宋体" w:cs="宋体"/>
                <w:color w:val="000000"/>
                <w:sz w:val="20"/>
              </w:rPr>
              <w:t>卫生健康支出</w:t>
            </w:r>
          </w:p>
        </w:tc>
        <w:tc>
          <w:tcPr>
            <w:tcW w:w="1980" w:type="dxa"/>
            <w:vAlign w:val="center"/>
          </w:tcPr>
          <w:p w:rsidR="000A7426" w:rsidRDefault="001C5472">
            <w:pPr>
              <w:jc w:val="right"/>
            </w:pPr>
            <w:r>
              <w:rPr>
                <w:rFonts w:ascii="宋体" w:hAnsi="宋体" w:cs="宋体"/>
                <w:color w:val="000000"/>
                <w:sz w:val="20"/>
              </w:rPr>
              <w:t>7.66</w:t>
            </w:r>
          </w:p>
        </w:tc>
        <w:tc>
          <w:tcPr>
            <w:tcW w:w="1980" w:type="dxa"/>
            <w:vAlign w:val="center"/>
          </w:tcPr>
          <w:p w:rsidR="000A7426" w:rsidRDefault="001C5472">
            <w:pPr>
              <w:jc w:val="right"/>
            </w:pPr>
            <w:r>
              <w:rPr>
                <w:rFonts w:ascii="宋体" w:hAnsi="宋体" w:cs="宋体"/>
                <w:color w:val="000000"/>
                <w:sz w:val="20"/>
              </w:rPr>
              <w:t>7.66</w:t>
            </w:r>
          </w:p>
        </w:tc>
        <w:tc>
          <w:tcPr>
            <w:tcW w:w="1952" w:type="dxa"/>
            <w:vAlign w:val="center"/>
          </w:tcPr>
          <w:p w:rsidR="000A7426" w:rsidRDefault="001C5472">
            <w:pPr>
              <w:jc w:val="right"/>
            </w:pPr>
            <w:r>
              <w:rPr>
                <w:rFonts w:ascii="宋体" w:hAnsi="宋体" w:cs="宋体"/>
                <w:color w:val="000000"/>
                <w:sz w:val="20"/>
              </w:rPr>
              <w:t>0.00</w:t>
            </w:r>
          </w:p>
        </w:tc>
      </w:tr>
      <w:tr w:rsidR="000A7426">
        <w:trPr>
          <w:trHeight w:hRule="exact" w:val="512"/>
          <w:jc w:val="center"/>
        </w:trPr>
        <w:tc>
          <w:tcPr>
            <w:tcW w:w="320" w:type="dxa"/>
            <w:vAlign w:val="center"/>
          </w:tcPr>
          <w:p w:rsidR="000A7426" w:rsidRDefault="001C5472">
            <w:pPr>
              <w:jc w:val="left"/>
            </w:pPr>
            <w:r>
              <w:rPr>
                <w:rFonts w:ascii="宋体" w:hAnsi="宋体" w:cs="宋体"/>
                <w:color w:val="000000"/>
                <w:sz w:val="20"/>
              </w:rPr>
              <w:t>21011</w:t>
            </w:r>
          </w:p>
        </w:tc>
        <w:tc>
          <w:tcPr>
            <w:tcW w:w="3900" w:type="dxa"/>
            <w:vAlign w:val="center"/>
          </w:tcPr>
          <w:p w:rsidR="000A7426" w:rsidRDefault="001C5472">
            <w:pPr>
              <w:jc w:val="left"/>
            </w:pPr>
            <w:r>
              <w:rPr>
                <w:rFonts w:ascii="宋体" w:hAnsi="宋体" w:cs="宋体"/>
                <w:color w:val="000000"/>
                <w:sz w:val="20"/>
              </w:rPr>
              <w:t>行政事业单位医疗</w:t>
            </w:r>
          </w:p>
        </w:tc>
        <w:tc>
          <w:tcPr>
            <w:tcW w:w="1980" w:type="dxa"/>
            <w:vAlign w:val="center"/>
          </w:tcPr>
          <w:p w:rsidR="000A7426" w:rsidRDefault="001C5472">
            <w:pPr>
              <w:jc w:val="right"/>
            </w:pPr>
            <w:r>
              <w:rPr>
                <w:rFonts w:ascii="宋体" w:hAnsi="宋体" w:cs="宋体"/>
                <w:color w:val="000000"/>
                <w:sz w:val="20"/>
              </w:rPr>
              <w:t>7.66</w:t>
            </w:r>
          </w:p>
        </w:tc>
        <w:tc>
          <w:tcPr>
            <w:tcW w:w="1980" w:type="dxa"/>
            <w:vAlign w:val="center"/>
          </w:tcPr>
          <w:p w:rsidR="000A7426" w:rsidRDefault="001C5472">
            <w:pPr>
              <w:jc w:val="right"/>
            </w:pPr>
            <w:r>
              <w:rPr>
                <w:rFonts w:ascii="宋体" w:hAnsi="宋体" w:cs="宋体"/>
                <w:color w:val="000000"/>
                <w:sz w:val="20"/>
              </w:rPr>
              <w:t>7.66</w:t>
            </w:r>
          </w:p>
        </w:tc>
        <w:tc>
          <w:tcPr>
            <w:tcW w:w="1952" w:type="dxa"/>
            <w:vAlign w:val="center"/>
          </w:tcPr>
          <w:p w:rsidR="000A7426" w:rsidRDefault="001C5472">
            <w:pPr>
              <w:jc w:val="right"/>
            </w:pPr>
            <w:r>
              <w:rPr>
                <w:rFonts w:ascii="宋体" w:hAnsi="宋体" w:cs="宋体"/>
                <w:color w:val="000000"/>
                <w:sz w:val="20"/>
              </w:rPr>
              <w:t>0.00</w:t>
            </w:r>
          </w:p>
        </w:tc>
      </w:tr>
      <w:tr w:rsidR="000A7426">
        <w:trPr>
          <w:trHeight w:hRule="exact" w:val="512"/>
          <w:jc w:val="center"/>
        </w:trPr>
        <w:tc>
          <w:tcPr>
            <w:tcW w:w="320" w:type="dxa"/>
            <w:vAlign w:val="center"/>
          </w:tcPr>
          <w:p w:rsidR="000A7426" w:rsidRDefault="001C5472">
            <w:pPr>
              <w:jc w:val="left"/>
            </w:pPr>
            <w:r>
              <w:rPr>
                <w:rFonts w:ascii="宋体" w:hAnsi="宋体" w:cs="宋体"/>
                <w:color w:val="000000"/>
                <w:sz w:val="20"/>
              </w:rPr>
              <w:t>2101101</w:t>
            </w:r>
          </w:p>
        </w:tc>
        <w:tc>
          <w:tcPr>
            <w:tcW w:w="3900" w:type="dxa"/>
            <w:vAlign w:val="center"/>
          </w:tcPr>
          <w:p w:rsidR="000A7426" w:rsidRDefault="001C5472">
            <w:pPr>
              <w:jc w:val="left"/>
            </w:pPr>
            <w:r>
              <w:rPr>
                <w:rFonts w:ascii="宋体" w:hAnsi="宋体" w:cs="宋体"/>
                <w:color w:val="000000"/>
                <w:sz w:val="20"/>
              </w:rPr>
              <w:t>行政单位医疗</w:t>
            </w:r>
          </w:p>
        </w:tc>
        <w:tc>
          <w:tcPr>
            <w:tcW w:w="1980" w:type="dxa"/>
            <w:vAlign w:val="center"/>
          </w:tcPr>
          <w:p w:rsidR="000A7426" w:rsidRDefault="001C5472">
            <w:pPr>
              <w:jc w:val="right"/>
            </w:pPr>
            <w:r>
              <w:rPr>
                <w:rFonts w:ascii="宋体" w:hAnsi="宋体" w:cs="宋体"/>
                <w:color w:val="000000"/>
                <w:sz w:val="20"/>
              </w:rPr>
              <w:t>7.66</w:t>
            </w:r>
          </w:p>
        </w:tc>
        <w:tc>
          <w:tcPr>
            <w:tcW w:w="1980" w:type="dxa"/>
            <w:vAlign w:val="center"/>
          </w:tcPr>
          <w:p w:rsidR="000A7426" w:rsidRDefault="001C5472">
            <w:pPr>
              <w:jc w:val="right"/>
            </w:pPr>
            <w:r>
              <w:rPr>
                <w:rFonts w:ascii="宋体" w:hAnsi="宋体" w:cs="宋体"/>
                <w:color w:val="000000"/>
                <w:sz w:val="20"/>
              </w:rPr>
              <w:t>7.66</w:t>
            </w:r>
          </w:p>
        </w:tc>
        <w:tc>
          <w:tcPr>
            <w:tcW w:w="1952" w:type="dxa"/>
            <w:vAlign w:val="center"/>
          </w:tcPr>
          <w:p w:rsidR="000A7426" w:rsidRDefault="001C5472">
            <w:pPr>
              <w:jc w:val="right"/>
            </w:pPr>
            <w:r>
              <w:rPr>
                <w:rFonts w:ascii="宋体" w:hAnsi="宋体" w:cs="宋体"/>
                <w:color w:val="000000"/>
                <w:sz w:val="20"/>
              </w:rPr>
              <w:t>0.00</w:t>
            </w:r>
          </w:p>
        </w:tc>
      </w:tr>
      <w:tr w:rsidR="000A7426">
        <w:trPr>
          <w:trHeight w:hRule="exact" w:val="512"/>
          <w:jc w:val="center"/>
        </w:trPr>
        <w:tc>
          <w:tcPr>
            <w:tcW w:w="320" w:type="dxa"/>
            <w:vAlign w:val="center"/>
          </w:tcPr>
          <w:p w:rsidR="000A7426" w:rsidRDefault="001C5472">
            <w:pPr>
              <w:jc w:val="left"/>
            </w:pPr>
            <w:r>
              <w:rPr>
                <w:rFonts w:ascii="宋体" w:hAnsi="宋体" w:cs="宋体"/>
                <w:color w:val="000000"/>
                <w:sz w:val="20"/>
              </w:rPr>
              <w:t>220</w:t>
            </w:r>
          </w:p>
        </w:tc>
        <w:tc>
          <w:tcPr>
            <w:tcW w:w="3900" w:type="dxa"/>
            <w:vAlign w:val="center"/>
          </w:tcPr>
          <w:p w:rsidR="000A7426" w:rsidRDefault="001C5472">
            <w:pPr>
              <w:jc w:val="left"/>
            </w:pPr>
            <w:r>
              <w:rPr>
                <w:rFonts w:ascii="宋体" w:hAnsi="宋体" w:cs="宋体"/>
                <w:color w:val="000000"/>
                <w:sz w:val="20"/>
              </w:rPr>
              <w:t>自然资源海洋气象等支出</w:t>
            </w:r>
          </w:p>
        </w:tc>
        <w:tc>
          <w:tcPr>
            <w:tcW w:w="1980" w:type="dxa"/>
            <w:vAlign w:val="center"/>
          </w:tcPr>
          <w:p w:rsidR="000A7426" w:rsidRDefault="001C5472">
            <w:pPr>
              <w:jc w:val="right"/>
            </w:pPr>
            <w:r>
              <w:rPr>
                <w:rFonts w:ascii="宋体" w:hAnsi="宋体" w:cs="宋体"/>
                <w:color w:val="000000"/>
                <w:sz w:val="20"/>
              </w:rPr>
              <w:t>1,851.90</w:t>
            </w:r>
          </w:p>
        </w:tc>
        <w:tc>
          <w:tcPr>
            <w:tcW w:w="1980" w:type="dxa"/>
            <w:vAlign w:val="center"/>
          </w:tcPr>
          <w:p w:rsidR="000A7426" w:rsidRDefault="001C5472">
            <w:pPr>
              <w:jc w:val="right"/>
            </w:pPr>
            <w:r>
              <w:rPr>
                <w:rFonts w:ascii="宋体" w:hAnsi="宋体" w:cs="宋体"/>
                <w:color w:val="000000"/>
                <w:sz w:val="20"/>
              </w:rPr>
              <w:t>269.38</w:t>
            </w:r>
          </w:p>
        </w:tc>
        <w:tc>
          <w:tcPr>
            <w:tcW w:w="1952" w:type="dxa"/>
            <w:vAlign w:val="center"/>
          </w:tcPr>
          <w:p w:rsidR="000A7426" w:rsidRDefault="001C5472">
            <w:pPr>
              <w:jc w:val="right"/>
            </w:pPr>
            <w:r>
              <w:rPr>
                <w:rFonts w:ascii="宋体" w:hAnsi="宋体" w:cs="宋体"/>
                <w:color w:val="000000"/>
                <w:sz w:val="20"/>
              </w:rPr>
              <w:t>1,582.52</w:t>
            </w:r>
          </w:p>
        </w:tc>
      </w:tr>
      <w:tr w:rsidR="000A7426">
        <w:trPr>
          <w:trHeight w:hRule="exact" w:val="512"/>
          <w:jc w:val="center"/>
        </w:trPr>
        <w:tc>
          <w:tcPr>
            <w:tcW w:w="320" w:type="dxa"/>
            <w:vAlign w:val="center"/>
          </w:tcPr>
          <w:p w:rsidR="000A7426" w:rsidRDefault="001C5472">
            <w:pPr>
              <w:jc w:val="left"/>
            </w:pPr>
            <w:r>
              <w:rPr>
                <w:rFonts w:ascii="宋体" w:hAnsi="宋体" w:cs="宋体"/>
                <w:color w:val="000000"/>
                <w:sz w:val="20"/>
              </w:rPr>
              <w:t>22001</w:t>
            </w:r>
          </w:p>
        </w:tc>
        <w:tc>
          <w:tcPr>
            <w:tcW w:w="3900" w:type="dxa"/>
            <w:vAlign w:val="center"/>
          </w:tcPr>
          <w:p w:rsidR="000A7426" w:rsidRDefault="001C5472">
            <w:pPr>
              <w:jc w:val="left"/>
            </w:pPr>
            <w:r>
              <w:rPr>
                <w:rFonts w:ascii="宋体" w:hAnsi="宋体" w:cs="宋体"/>
                <w:color w:val="000000"/>
                <w:sz w:val="20"/>
              </w:rPr>
              <w:t>自然资源事务</w:t>
            </w:r>
          </w:p>
        </w:tc>
        <w:tc>
          <w:tcPr>
            <w:tcW w:w="1980" w:type="dxa"/>
            <w:vAlign w:val="center"/>
          </w:tcPr>
          <w:p w:rsidR="000A7426" w:rsidRDefault="001C5472">
            <w:pPr>
              <w:jc w:val="right"/>
            </w:pPr>
            <w:r>
              <w:rPr>
                <w:rFonts w:ascii="宋体" w:hAnsi="宋体" w:cs="宋体"/>
                <w:color w:val="000000"/>
                <w:sz w:val="20"/>
              </w:rPr>
              <w:t>1,851.90</w:t>
            </w:r>
          </w:p>
        </w:tc>
        <w:tc>
          <w:tcPr>
            <w:tcW w:w="1980" w:type="dxa"/>
            <w:vAlign w:val="center"/>
          </w:tcPr>
          <w:p w:rsidR="000A7426" w:rsidRDefault="001C5472">
            <w:pPr>
              <w:jc w:val="right"/>
            </w:pPr>
            <w:r>
              <w:rPr>
                <w:rFonts w:ascii="宋体" w:hAnsi="宋体" w:cs="宋体"/>
                <w:color w:val="000000"/>
                <w:sz w:val="20"/>
              </w:rPr>
              <w:t>269.38</w:t>
            </w:r>
          </w:p>
        </w:tc>
        <w:tc>
          <w:tcPr>
            <w:tcW w:w="1952" w:type="dxa"/>
            <w:vAlign w:val="center"/>
          </w:tcPr>
          <w:p w:rsidR="000A7426" w:rsidRDefault="001C5472">
            <w:pPr>
              <w:jc w:val="right"/>
            </w:pPr>
            <w:r>
              <w:rPr>
                <w:rFonts w:ascii="宋体" w:hAnsi="宋体" w:cs="宋体"/>
                <w:color w:val="000000"/>
                <w:sz w:val="20"/>
              </w:rPr>
              <w:t>1,582.52</w:t>
            </w:r>
          </w:p>
        </w:tc>
      </w:tr>
      <w:tr w:rsidR="000A7426">
        <w:trPr>
          <w:trHeight w:hRule="exact" w:val="512"/>
          <w:jc w:val="center"/>
        </w:trPr>
        <w:tc>
          <w:tcPr>
            <w:tcW w:w="320" w:type="dxa"/>
            <w:vAlign w:val="center"/>
          </w:tcPr>
          <w:p w:rsidR="000A7426" w:rsidRDefault="001C5472">
            <w:pPr>
              <w:jc w:val="left"/>
            </w:pPr>
            <w:r>
              <w:rPr>
                <w:rFonts w:ascii="宋体" w:hAnsi="宋体" w:cs="宋体"/>
                <w:color w:val="000000"/>
                <w:sz w:val="20"/>
              </w:rPr>
              <w:t>2200101</w:t>
            </w:r>
          </w:p>
        </w:tc>
        <w:tc>
          <w:tcPr>
            <w:tcW w:w="3900" w:type="dxa"/>
            <w:vAlign w:val="center"/>
          </w:tcPr>
          <w:p w:rsidR="000A7426" w:rsidRDefault="001C5472">
            <w:pPr>
              <w:jc w:val="left"/>
            </w:pPr>
            <w:r>
              <w:rPr>
                <w:rFonts w:ascii="宋体" w:hAnsi="宋体" w:cs="宋体"/>
                <w:color w:val="000000"/>
                <w:sz w:val="20"/>
              </w:rPr>
              <w:t>行政运行</w:t>
            </w:r>
          </w:p>
        </w:tc>
        <w:tc>
          <w:tcPr>
            <w:tcW w:w="1980" w:type="dxa"/>
            <w:vAlign w:val="center"/>
          </w:tcPr>
          <w:p w:rsidR="000A7426" w:rsidRDefault="001C5472">
            <w:pPr>
              <w:jc w:val="right"/>
            </w:pPr>
            <w:r>
              <w:rPr>
                <w:rFonts w:ascii="宋体" w:hAnsi="宋体" w:cs="宋体"/>
                <w:color w:val="000000"/>
                <w:sz w:val="20"/>
              </w:rPr>
              <w:t>269.38</w:t>
            </w:r>
          </w:p>
        </w:tc>
        <w:tc>
          <w:tcPr>
            <w:tcW w:w="1980" w:type="dxa"/>
            <w:vAlign w:val="center"/>
          </w:tcPr>
          <w:p w:rsidR="000A7426" w:rsidRDefault="001C5472">
            <w:pPr>
              <w:jc w:val="right"/>
            </w:pPr>
            <w:r>
              <w:rPr>
                <w:rFonts w:ascii="宋体" w:hAnsi="宋体" w:cs="宋体"/>
                <w:color w:val="000000"/>
                <w:sz w:val="20"/>
              </w:rPr>
              <w:t>269.38</w:t>
            </w:r>
          </w:p>
        </w:tc>
        <w:tc>
          <w:tcPr>
            <w:tcW w:w="1952" w:type="dxa"/>
            <w:vAlign w:val="center"/>
          </w:tcPr>
          <w:p w:rsidR="000A7426" w:rsidRDefault="001C5472">
            <w:pPr>
              <w:jc w:val="right"/>
            </w:pPr>
            <w:r>
              <w:rPr>
                <w:rFonts w:ascii="宋体" w:hAnsi="宋体" w:cs="宋体"/>
                <w:color w:val="000000"/>
                <w:sz w:val="20"/>
              </w:rPr>
              <w:t>0.00</w:t>
            </w:r>
          </w:p>
        </w:tc>
      </w:tr>
      <w:tr w:rsidR="000A7426">
        <w:trPr>
          <w:trHeight w:hRule="exact" w:val="512"/>
          <w:jc w:val="center"/>
        </w:trPr>
        <w:tc>
          <w:tcPr>
            <w:tcW w:w="320" w:type="dxa"/>
            <w:vAlign w:val="center"/>
          </w:tcPr>
          <w:p w:rsidR="000A7426" w:rsidRDefault="001C5472">
            <w:pPr>
              <w:jc w:val="left"/>
            </w:pPr>
            <w:r>
              <w:rPr>
                <w:rFonts w:ascii="宋体" w:hAnsi="宋体" w:cs="宋体"/>
                <w:color w:val="000000"/>
                <w:sz w:val="20"/>
              </w:rPr>
              <w:t>2200102</w:t>
            </w:r>
          </w:p>
        </w:tc>
        <w:tc>
          <w:tcPr>
            <w:tcW w:w="3900" w:type="dxa"/>
            <w:vAlign w:val="center"/>
          </w:tcPr>
          <w:p w:rsidR="000A7426" w:rsidRDefault="001C5472">
            <w:pPr>
              <w:jc w:val="left"/>
            </w:pPr>
            <w:r>
              <w:rPr>
                <w:rFonts w:ascii="宋体" w:hAnsi="宋体" w:cs="宋体"/>
                <w:color w:val="000000"/>
                <w:sz w:val="20"/>
              </w:rPr>
              <w:t>一般行政管理事务</w:t>
            </w:r>
          </w:p>
        </w:tc>
        <w:tc>
          <w:tcPr>
            <w:tcW w:w="1980" w:type="dxa"/>
            <w:vAlign w:val="center"/>
          </w:tcPr>
          <w:p w:rsidR="000A7426" w:rsidRDefault="001C5472">
            <w:pPr>
              <w:jc w:val="right"/>
            </w:pPr>
            <w:r>
              <w:rPr>
                <w:rFonts w:ascii="宋体" w:hAnsi="宋体" w:cs="宋体"/>
                <w:color w:val="000000"/>
                <w:sz w:val="20"/>
              </w:rPr>
              <w:t>1,582.52</w:t>
            </w:r>
          </w:p>
        </w:tc>
        <w:tc>
          <w:tcPr>
            <w:tcW w:w="1980" w:type="dxa"/>
            <w:vAlign w:val="center"/>
          </w:tcPr>
          <w:p w:rsidR="000A7426" w:rsidRDefault="001C5472">
            <w:pPr>
              <w:jc w:val="right"/>
            </w:pPr>
            <w:r>
              <w:rPr>
                <w:rFonts w:ascii="宋体" w:hAnsi="宋体" w:cs="宋体"/>
                <w:color w:val="000000"/>
                <w:sz w:val="20"/>
              </w:rPr>
              <w:t>0.00</w:t>
            </w:r>
          </w:p>
        </w:tc>
        <w:tc>
          <w:tcPr>
            <w:tcW w:w="1952" w:type="dxa"/>
            <w:vAlign w:val="center"/>
          </w:tcPr>
          <w:p w:rsidR="000A7426" w:rsidRDefault="001C5472">
            <w:pPr>
              <w:jc w:val="right"/>
            </w:pPr>
            <w:r>
              <w:rPr>
                <w:rFonts w:ascii="宋体" w:hAnsi="宋体" w:cs="宋体"/>
                <w:color w:val="000000"/>
                <w:sz w:val="20"/>
              </w:rPr>
              <w:t>1,582.52</w:t>
            </w:r>
          </w:p>
        </w:tc>
      </w:tr>
      <w:tr w:rsidR="000A7426">
        <w:trPr>
          <w:trHeight w:hRule="exact" w:val="512"/>
          <w:jc w:val="center"/>
        </w:trPr>
        <w:tc>
          <w:tcPr>
            <w:tcW w:w="320" w:type="dxa"/>
            <w:vAlign w:val="center"/>
          </w:tcPr>
          <w:p w:rsidR="000A7426" w:rsidRDefault="001C5472">
            <w:pPr>
              <w:jc w:val="left"/>
            </w:pPr>
            <w:r>
              <w:rPr>
                <w:rFonts w:ascii="宋体" w:hAnsi="宋体" w:cs="宋体"/>
                <w:color w:val="000000"/>
                <w:sz w:val="20"/>
              </w:rPr>
              <w:t>221</w:t>
            </w:r>
          </w:p>
        </w:tc>
        <w:tc>
          <w:tcPr>
            <w:tcW w:w="3900" w:type="dxa"/>
            <w:vAlign w:val="center"/>
          </w:tcPr>
          <w:p w:rsidR="000A7426" w:rsidRDefault="001C5472">
            <w:pPr>
              <w:jc w:val="left"/>
            </w:pPr>
            <w:r>
              <w:rPr>
                <w:rFonts w:ascii="宋体" w:hAnsi="宋体" w:cs="宋体"/>
                <w:color w:val="000000"/>
                <w:sz w:val="20"/>
              </w:rPr>
              <w:t>住房保障支出</w:t>
            </w:r>
          </w:p>
        </w:tc>
        <w:tc>
          <w:tcPr>
            <w:tcW w:w="1980" w:type="dxa"/>
            <w:vAlign w:val="center"/>
          </w:tcPr>
          <w:p w:rsidR="000A7426" w:rsidRDefault="001C5472">
            <w:pPr>
              <w:jc w:val="right"/>
            </w:pPr>
            <w:r>
              <w:rPr>
                <w:rFonts w:ascii="宋体" w:hAnsi="宋体" w:cs="宋体"/>
                <w:color w:val="000000"/>
                <w:sz w:val="20"/>
              </w:rPr>
              <w:t>13.24</w:t>
            </w:r>
          </w:p>
        </w:tc>
        <w:tc>
          <w:tcPr>
            <w:tcW w:w="1980" w:type="dxa"/>
            <w:vAlign w:val="center"/>
          </w:tcPr>
          <w:p w:rsidR="000A7426" w:rsidRDefault="001C5472">
            <w:pPr>
              <w:jc w:val="right"/>
            </w:pPr>
            <w:r>
              <w:rPr>
                <w:rFonts w:ascii="宋体" w:hAnsi="宋体" w:cs="宋体"/>
                <w:color w:val="000000"/>
                <w:sz w:val="20"/>
              </w:rPr>
              <w:t>13.24</w:t>
            </w:r>
          </w:p>
        </w:tc>
        <w:tc>
          <w:tcPr>
            <w:tcW w:w="1952" w:type="dxa"/>
            <w:vAlign w:val="center"/>
          </w:tcPr>
          <w:p w:rsidR="000A7426" w:rsidRDefault="001C5472">
            <w:pPr>
              <w:jc w:val="right"/>
            </w:pPr>
            <w:r>
              <w:rPr>
                <w:rFonts w:ascii="宋体" w:hAnsi="宋体" w:cs="宋体"/>
                <w:color w:val="000000"/>
                <w:sz w:val="20"/>
              </w:rPr>
              <w:t>0.00</w:t>
            </w:r>
          </w:p>
        </w:tc>
      </w:tr>
      <w:tr w:rsidR="000A7426">
        <w:trPr>
          <w:trHeight w:hRule="exact" w:val="512"/>
          <w:jc w:val="center"/>
        </w:trPr>
        <w:tc>
          <w:tcPr>
            <w:tcW w:w="320" w:type="dxa"/>
            <w:vAlign w:val="center"/>
          </w:tcPr>
          <w:p w:rsidR="000A7426" w:rsidRDefault="001C5472">
            <w:pPr>
              <w:jc w:val="left"/>
            </w:pPr>
            <w:r>
              <w:rPr>
                <w:rFonts w:ascii="宋体" w:hAnsi="宋体" w:cs="宋体"/>
                <w:color w:val="000000"/>
                <w:sz w:val="20"/>
              </w:rPr>
              <w:t>22102</w:t>
            </w:r>
          </w:p>
        </w:tc>
        <w:tc>
          <w:tcPr>
            <w:tcW w:w="3900" w:type="dxa"/>
            <w:vAlign w:val="center"/>
          </w:tcPr>
          <w:p w:rsidR="000A7426" w:rsidRDefault="001C5472">
            <w:pPr>
              <w:jc w:val="left"/>
            </w:pPr>
            <w:r>
              <w:rPr>
                <w:rFonts w:ascii="宋体" w:hAnsi="宋体" w:cs="宋体"/>
                <w:color w:val="000000"/>
                <w:sz w:val="20"/>
              </w:rPr>
              <w:t>住房改革支出</w:t>
            </w:r>
          </w:p>
        </w:tc>
        <w:tc>
          <w:tcPr>
            <w:tcW w:w="1980" w:type="dxa"/>
            <w:vAlign w:val="center"/>
          </w:tcPr>
          <w:p w:rsidR="000A7426" w:rsidRDefault="001C5472">
            <w:pPr>
              <w:jc w:val="right"/>
            </w:pPr>
            <w:r>
              <w:rPr>
                <w:rFonts w:ascii="宋体" w:hAnsi="宋体" w:cs="宋体"/>
                <w:color w:val="000000"/>
                <w:sz w:val="20"/>
              </w:rPr>
              <w:t>13.24</w:t>
            </w:r>
          </w:p>
        </w:tc>
        <w:tc>
          <w:tcPr>
            <w:tcW w:w="1980" w:type="dxa"/>
            <w:vAlign w:val="center"/>
          </w:tcPr>
          <w:p w:rsidR="000A7426" w:rsidRDefault="001C5472">
            <w:pPr>
              <w:jc w:val="right"/>
            </w:pPr>
            <w:r>
              <w:rPr>
                <w:rFonts w:ascii="宋体" w:hAnsi="宋体" w:cs="宋体"/>
                <w:color w:val="000000"/>
                <w:sz w:val="20"/>
              </w:rPr>
              <w:t>13.24</w:t>
            </w:r>
          </w:p>
        </w:tc>
        <w:tc>
          <w:tcPr>
            <w:tcW w:w="1952" w:type="dxa"/>
            <w:vAlign w:val="center"/>
          </w:tcPr>
          <w:p w:rsidR="000A7426" w:rsidRDefault="001C5472">
            <w:pPr>
              <w:jc w:val="right"/>
            </w:pPr>
            <w:r>
              <w:rPr>
                <w:rFonts w:ascii="宋体" w:hAnsi="宋体" w:cs="宋体"/>
                <w:color w:val="000000"/>
                <w:sz w:val="20"/>
              </w:rPr>
              <w:t>0.00</w:t>
            </w:r>
          </w:p>
        </w:tc>
      </w:tr>
      <w:tr w:rsidR="000A7426">
        <w:trPr>
          <w:trHeight w:hRule="exact" w:val="512"/>
          <w:jc w:val="center"/>
        </w:trPr>
        <w:tc>
          <w:tcPr>
            <w:tcW w:w="320" w:type="dxa"/>
            <w:vAlign w:val="center"/>
          </w:tcPr>
          <w:p w:rsidR="000A7426" w:rsidRDefault="001C5472">
            <w:pPr>
              <w:jc w:val="left"/>
            </w:pPr>
            <w:r>
              <w:rPr>
                <w:rFonts w:ascii="宋体" w:hAnsi="宋体" w:cs="宋体"/>
                <w:color w:val="000000"/>
                <w:sz w:val="20"/>
              </w:rPr>
              <w:t>2210201</w:t>
            </w:r>
          </w:p>
        </w:tc>
        <w:tc>
          <w:tcPr>
            <w:tcW w:w="3900" w:type="dxa"/>
            <w:vAlign w:val="center"/>
          </w:tcPr>
          <w:p w:rsidR="000A7426" w:rsidRDefault="001C5472">
            <w:pPr>
              <w:jc w:val="left"/>
            </w:pPr>
            <w:r>
              <w:rPr>
                <w:rFonts w:ascii="宋体" w:hAnsi="宋体" w:cs="宋体"/>
                <w:color w:val="000000"/>
                <w:sz w:val="20"/>
              </w:rPr>
              <w:t>住房公积金</w:t>
            </w:r>
          </w:p>
        </w:tc>
        <w:tc>
          <w:tcPr>
            <w:tcW w:w="1980" w:type="dxa"/>
            <w:vAlign w:val="center"/>
          </w:tcPr>
          <w:p w:rsidR="000A7426" w:rsidRDefault="001C5472">
            <w:pPr>
              <w:jc w:val="right"/>
            </w:pPr>
            <w:r>
              <w:rPr>
                <w:rFonts w:ascii="宋体" w:hAnsi="宋体" w:cs="宋体"/>
                <w:color w:val="000000"/>
                <w:sz w:val="20"/>
              </w:rPr>
              <w:t>13.24</w:t>
            </w:r>
          </w:p>
        </w:tc>
        <w:tc>
          <w:tcPr>
            <w:tcW w:w="1980" w:type="dxa"/>
            <w:vAlign w:val="center"/>
          </w:tcPr>
          <w:p w:rsidR="000A7426" w:rsidRDefault="001C5472">
            <w:pPr>
              <w:jc w:val="right"/>
            </w:pPr>
            <w:r>
              <w:rPr>
                <w:rFonts w:ascii="宋体" w:hAnsi="宋体" w:cs="宋体"/>
                <w:color w:val="000000"/>
                <w:sz w:val="20"/>
              </w:rPr>
              <w:t>13.24</w:t>
            </w:r>
          </w:p>
        </w:tc>
        <w:tc>
          <w:tcPr>
            <w:tcW w:w="1952" w:type="dxa"/>
            <w:vAlign w:val="center"/>
          </w:tcPr>
          <w:p w:rsidR="000A7426" w:rsidRDefault="001C5472">
            <w:pPr>
              <w:jc w:val="right"/>
            </w:pPr>
            <w:r>
              <w:rPr>
                <w:rFonts w:ascii="宋体" w:hAnsi="宋体" w:cs="宋体"/>
                <w:color w:val="000000"/>
                <w:sz w:val="20"/>
              </w:rPr>
              <w:t>0.00</w:t>
            </w:r>
          </w:p>
        </w:tc>
      </w:tr>
      <w:tr w:rsidR="000A7426">
        <w:trPr>
          <w:trHeight w:hRule="exact" w:val="426"/>
          <w:jc w:val="center"/>
        </w:trPr>
        <w:tc>
          <w:tcPr>
            <w:tcW w:w="320" w:type="dxa"/>
            <w:gridSpan w:val="5"/>
            <w:tcBorders>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20"/>
              </w:rPr>
              <w:t>注：本表反映部门本年度一般公共预算财政拨款支出情况。</w:t>
            </w:r>
          </w:p>
        </w:tc>
      </w:tr>
      <w:tr w:rsidR="000A7426">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20"/>
              </w:rPr>
              <w:t xml:space="preserve">    </w:t>
            </w:r>
            <w:r>
              <w:rPr>
                <w:rFonts w:ascii="宋体" w:hAnsi="宋体" w:cs="宋体"/>
                <w:color w:val="000000"/>
                <w:sz w:val="20"/>
              </w:rPr>
              <w:t>本表金额转换成万元时，因四舍五入可能存在尾差。</w:t>
            </w:r>
          </w:p>
        </w:tc>
      </w:tr>
      <w:tr w:rsidR="000A7426">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20"/>
              </w:rPr>
              <w:t xml:space="preserve">    </w:t>
            </w:r>
            <w:r>
              <w:rPr>
                <w:rFonts w:ascii="宋体" w:hAnsi="宋体" w:cs="宋体"/>
                <w:color w:val="000000"/>
                <w:sz w:val="20"/>
              </w:rPr>
              <w:t>如本表为空，则我部门本年度无此类资金收支余。</w:t>
            </w:r>
          </w:p>
        </w:tc>
      </w:tr>
    </w:tbl>
    <w:p w:rsidR="000A7426" w:rsidRDefault="000A7426">
      <w:pPr>
        <w:snapToGrid w:val="0"/>
        <w:spacing w:before="200" w:after="200" w:line="200" w:lineRule="auto"/>
        <w:sectPr w:rsidR="000A7426">
          <w:pgSz w:w="11906" w:h="16838"/>
          <w:pgMar w:top="567" w:right="567" w:bottom="567" w:left="567" w:header="851" w:footer="992" w:gutter="0"/>
          <w:cols w:space="720"/>
          <w:docGrid w:type="lines" w:linePitch="312"/>
        </w:sectPr>
      </w:pPr>
    </w:p>
    <w:p w:rsidR="000A7426" w:rsidRDefault="001C5472">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0A7426">
        <w:trPr>
          <w:jc w:val="center"/>
        </w:trPr>
        <w:tc>
          <w:tcPr>
            <w:tcW w:w="4386" w:type="dxa"/>
            <w:gridSpan w:val="3"/>
          </w:tcPr>
          <w:p w:rsidR="000A7426" w:rsidRDefault="001C5472">
            <w:pPr>
              <w:jc w:val="right"/>
            </w:pPr>
            <w:r>
              <w:rPr>
                <w:rFonts w:ascii="宋体" w:hAnsi="宋体" w:cs="宋体"/>
                <w:sz w:val="20"/>
              </w:rPr>
              <w:t>公开</w:t>
            </w:r>
            <w:r>
              <w:rPr>
                <w:rFonts w:ascii="宋体" w:hAnsi="宋体" w:cs="宋体"/>
                <w:sz w:val="20"/>
              </w:rPr>
              <w:t>06</w:t>
            </w:r>
            <w:r>
              <w:rPr>
                <w:rFonts w:ascii="宋体" w:hAnsi="宋体" w:cs="宋体"/>
                <w:sz w:val="20"/>
              </w:rPr>
              <w:t>表</w:t>
            </w:r>
          </w:p>
        </w:tc>
      </w:tr>
      <w:tr w:rsidR="000A7426">
        <w:trPr>
          <w:jc w:val="center"/>
        </w:trPr>
        <w:tc>
          <w:tcPr>
            <w:tcW w:w="4386" w:type="dxa"/>
          </w:tcPr>
          <w:p w:rsidR="000A7426" w:rsidRDefault="001C5472">
            <w:pPr>
              <w:jc w:val="left"/>
            </w:pPr>
            <w:r>
              <w:rPr>
                <w:rFonts w:ascii="宋体" w:hAnsi="宋体" w:cs="宋体"/>
                <w:sz w:val="20"/>
              </w:rPr>
              <w:t>部门：辽宁省铁岭市昌图县自然资源局</w:t>
            </w:r>
          </w:p>
        </w:tc>
        <w:tc>
          <w:tcPr>
            <w:tcW w:w="2000" w:type="dxa"/>
          </w:tcPr>
          <w:p w:rsidR="000A7426" w:rsidRDefault="001C5472">
            <w:pPr>
              <w:jc w:val="center"/>
            </w:pPr>
            <w:r>
              <w:rPr>
                <w:rFonts w:ascii="宋体" w:hAnsi="宋体" w:cs="宋体"/>
                <w:sz w:val="20"/>
              </w:rPr>
              <w:t>2023</w:t>
            </w:r>
            <w:r>
              <w:rPr>
                <w:rFonts w:ascii="宋体" w:hAnsi="宋体" w:cs="宋体"/>
                <w:sz w:val="20"/>
              </w:rPr>
              <w:t>年度</w:t>
            </w:r>
          </w:p>
        </w:tc>
        <w:tc>
          <w:tcPr>
            <w:tcW w:w="4386" w:type="dxa"/>
          </w:tcPr>
          <w:p w:rsidR="000A7426" w:rsidRDefault="001C5472">
            <w:pPr>
              <w:jc w:val="right"/>
            </w:pPr>
            <w:r>
              <w:rPr>
                <w:rFonts w:ascii="宋体" w:hAnsi="宋体" w:cs="宋体"/>
                <w:sz w:val="20"/>
              </w:rPr>
              <w:t>金额单位：万元</w:t>
            </w:r>
          </w:p>
        </w:tc>
      </w:tr>
    </w:tbl>
    <w:p w:rsidR="000A7426" w:rsidRDefault="000A7426">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540"/>
        <w:gridCol w:w="1980"/>
        <w:gridCol w:w="1020"/>
        <w:gridCol w:w="540"/>
        <w:gridCol w:w="1560"/>
        <w:gridCol w:w="1020"/>
        <w:gridCol w:w="540"/>
        <w:gridCol w:w="2540"/>
        <w:gridCol w:w="1032"/>
      </w:tblGrid>
      <w:tr w:rsidR="000A7426">
        <w:trPr>
          <w:trHeight w:hRule="exact" w:val="355"/>
          <w:jc w:val="center"/>
        </w:trPr>
        <w:tc>
          <w:tcPr>
            <w:tcW w:w="540" w:type="dxa"/>
            <w:gridSpan w:val="3"/>
            <w:vAlign w:val="center"/>
          </w:tcPr>
          <w:p w:rsidR="000A7426" w:rsidRDefault="001C5472">
            <w:pPr>
              <w:jc w:val="center"/>
            </w:pPr>
            <w:r>
              <w:rPr>
                <w:rFonts w:ascii="宋体" w:hAnsi="宋体" w:cs="宋体"/>
                <w:color w:val="000000"/>
                <w:sz w:val="14"/>
              </w:rPr>
              <w:t>人员经费</w:t>
            </w:r>
          </w:p>
        </w:tc>
        <w:tc>
          <w:tcPr>
            <w:tcW w:w="540" w:type="dxa"/>
            <w:gridSpan w:val="6"/>
            <w:vAlign w:val="center"/>
          </w:tcPr>
          <w:p w:rsidR="000A7426" w:rsidRDefault="001C5472">
            <w:pPr>
              <w:jc w:val="center"/>
            </w:pPr>
            <w:r>
              <w:rPr>
                <w:rFonts w:ascii="宋体" w:hAnsi="宋体" w:cs="宋体"/>
                <w:color w:val="000000"/>
                <w:sz w:val="14"/>
              </w:rPr>
              <w:t>公用经费</w:t>
            </w:r>
          </w:p>
        </w:tc>
      </w:tr>
      <w:tr w:rsidR="000A7426">
        <w:trPr>
          <w:trHeight w:hRule="exact" w:val="355"/>
          <w:jc w:val="center"/>
        </w:trPr>
        <w:tc>
          <w:tcPr>
            <w:tcW w:w="540" w:type="dxa"/>
            <w:vMerge w:val="restart"/>
            <w:vAlign w:val="center"/>
          </w:tcPr>
          <w:p w:rsidR="000A7426" w:rsidRDefault="001C5472">
            <w:pPr>
              <w:jc w:val="center"/>
            </w:pPr>
            <w:r>
              <w:rPr>
                <w:rFonts w:ascii="宋体" w:hAnsi="宋体" w:cs="宋体"/>
                <w:color w:val="000000"/>
                <w:sz w:val="14"/>
              </w:rPr>
              <w:t>科目编码</w:t>
            </w:r>
          </w:p>
        </w:tc>
        <w:tc>
          <w:tcPr>
            <w:tcW w:w="1980" w:type="dxa"/>
            <w:vMerge w:val="restart"/>
            <w:vAlign w:val="center"/>
          </w:tcPr>
          <w:p w:rsidR="000A7426" w:rsidRDefault="001C5472">
            <w:pPr>
              <w:jc w:val="center"/>
            </w:pPr>
            <w:r>
              <w:rPr>
                <w:rFonts w:ascii="宋体" w:hAnsi="宋体" w:cs="宋体"/>
                <w:color w:val="000000"/>
                <w:sz w:val="14"/>
              </w:rPr>
              <w:t>科目名称</w:t>
            </w:r>
          </w:p>
        </w:tc>
        <w:tc>
          <w:tcPr>
            <w:tcW w:w="1020" w:type="dxa"/>
            <w:vMerge w:val="restart"/>
            <w:vAlign w:val="center"/>
          </w:tcPr>
          <w:p w:rsidR="000A7426" w:rsidRDefault="001C5472">
            <w:pPr>
              <w:jc w:val="center"/>
            </w:pPr>
            <w:r>
              <w:rPr>
                <w:rFonts w:ascii="宋体" w:hAnsi="宋体" w:cs="宋体"/>
                <w:color w:val="000000"/>
                <w:sz w:val="14"/>
              </w:rPr>
              <w:t>决算数</w:t>
            </w:r>
          </w:p>
        </w:tc>
        <w:tc>
          <w:tcPr>
            <w:tcW w:w="540" w:type="dxa"/>
            <w:vMerge w:val="restart"/>
            <w:vAlign w:val="center"/>
          </w:tcPr>
          <w:p w:rsidR="000A7426" w:rsidRDefault="001C5472">
            <w:pPr>
              <w:jc w:val="center"/>
            </w:pPr>
            <w:r>
              <w:rPr>
                <w:rFonts w:ascii="宋体" w:hAnsi="宋体" w:cs="宋体"/>
                <w:color w:val="000000"/>
                <w:sz w:val="14"/>
              </w:rPr>
              <w:t>科目编码</w:t>
            </w:r>
          </w:p>
        </w:tc>
        <w:tc>
          <w:tcPr>
            <w:tcW w:w="1560" w:type="dxa"/>
            <w:vMerge w:val="restart"/>
            <w:vAlign w:val="center"/>
          </w:tcPr>
          <w:p w:rsidR="000A7426" w:rsidRDefault="001C5472">
            <w:pPr>
              <w:jc w:val="center"/>
            </w:pPr>
            <w:r>
              <w:rPr>
                <w:rFonts w:ascii="宋体" w:hAnsi="宋体" w:cs="宋体"/>
                <w:color w:val="000000"/>
                <w:sz w:val="14"/>
              </w:rPr>
              <w:t>科目名称</w:t>
            </w:r>
          </w:p>
        </w:tc>
        <w:tc>
          <w:tcPr>
            <w:tcW w:w="1020" w:type="dxa"/>
            <w:vMerge w:val="restart"/>
            <w:vAlign w:val="center"/>
          </w:tcPr>
          <w:p w:rsidR="000A7426" w:rsidRDefault="001C5472">
            <w:pPr>
              <w:jc w:val="center"/>
            </w:pPr>
            <w:r>
              <w:rPr>
                <w:rFonts w:ascii="宋体" w:hAnsi="宋体" w:cs="宋体"/>
                <w:color w:val="000000"/>
                <w:sz w:val="14"/>
              </w:rPr>
              <w:t>决算数</w:t>
            </w:r>
          </w:p>
        </w:tc>
        <w:tc>
          <w:tcPr>
            <w:tcW w:w="540" w:type="dxa"/>
            <w:vMerge w:val="restart"/>
            <w:vAlign w:val="center"/>
          </w:tcPr>
          <w:p w:rsidR="000A7426" w:rsidRDefault="001C5472">
            <w:pPr>
              <w:jc w:val="center"/>
            </w:pPr>
            <w:r>
              <w:rPr>
                <w:rFonts w:ascii="宋体" w:hAnsi="宋体" w:cs="宋体"/>
                <w:color w:val="000000"/>
                <w:sz w:val="14"/>
              </w:rPr>
              <w:t>科目编码</w:t>
            </w:r>
          </w:p>
        </w:tc>
        <w:tc>
          <w:tcPr>
            <w:tcW w:w="2540" w:type="dxa"/>
            <w:vMerge w:val="restart"/>
            <w:vAlign w:val="center"/>
          </w:tcPr>
          <w:p w:rsidR="000A7426" w:rsidRDefault="001C5472">
            <w:pPr>
              <w:jc w:val="center"/>
            </w:pPr>
            <w:r>
              <w:rPr>
                <w:rFonts w:ascii="宋体" w:hAnsi="宋体" w:cs="宋体"/>
                <w:color w:val="000000"/>
                <w:sz w:val="14"/>
              </w:rPr>
              <w:t>科目名称</w:t>
            </w:r>
          </w:p>
        </w:tc>
        <w:tc>
          <w:tcPr>
            <w:tcW w:w="1032" w:type="dxa"/>
            <w:vMerge w:val="restart"/>
            <w:vAlign w:val="center"/>
          </w:tcPr>
          <w:p w:rsidR="000A7426" w:rsidRDefault="001C5472">
            <w:pPr>
              <w:jc w:val="center"/>
            </w:pPr>
            <w:r>
              <w:rPr>
                <w:rFonts w:ascii="宋体" w:hAnsi="宋体" w:cs="宋体"/>
                <w:color w:val="000000"/>
                <w:sz w:val="14"/>
              </w:rPr>
              <w:t>决算数</w:t>
            </w:r>
          </w:p>
        </w:tc>
      </w:tr>
      <w:tr w:rsidR="000A7426">
        <w:trPr>
          <w:trHeight w:hRule="exact" w:val="355"/>
          <w:jc w:val="center"/>
        </w:trPr>
        <w:tc>
          <w:tcPr>
            <w:tcW w:w="540" w:type="dxa"/>
            <w:vMerge/>
            <w:vAlign w:val="center"/>
          </w:tcPr>
          <w:p w:rsidR="000A7426" w:rsidRDefault="000A7426"/>
        </w:tc>
        <w:tc>
          <w:tcPr>
            <w:tcW w:w="1980" w:type="dxa"/>
            <w:vMerge/>
            <w:vAlign w:val="center"/>
          </w:tcPr>
          <w:p w:rsidR="000A7426" w:rsidRDefault="000A7426"/>
        </w:tc>
        <w:tc>
          <w:tcPr>
            <w:tcW w:w="1020" w:type="dxa"/>
            <w:vMerge/>
            <w:vAlign w:val="center"/>
          </w:tcPr>
          <w:p w:rsidR="000A7426" w:rsidRDefault="000A7426"/>
        </w:tc>
        <w:tc>
          <w:tcPr>
            <w:tcW w:w="540" w:type="dxa"/>
            <w:vMerge/>
            <w:vAlign w:val="center"/>
          </w:tcPr>
          <w:p w:rsidR="000A7426" w:rsidRDefault="000A7426"/>
        </w:tc>
        <w:tc>
          <w:tcPr>
            <w:tcW w:w="1560" w:type="dxa"/>
            <w:vMerge/>
            <w:vAlign w:val="center"/>
          </w:tcPr>
          <w:p w:rsidR="000A7426" w:rsidRDefault="000A7426"/>
        </w:tc>
        <w:tc>
          <w:tcPr>
            <w:tcW w:w="1020" w:type="dxa"/>
            <w:vMerge/>
            <w:vAlign w:val="center"/>
          </w:tcPr>
          <w:p w:rsidR="000A7426" w:rsidRDefault="000A7426"/>
        </w:tc>
        <w:tc>
          <w:tcPr>
            <w:tcW w:w="540" w:type="dxa"/>
            <w:vMerge/>
            <w:vAlign w:val="center"/>
          </w:tcPr>
          <w:p w:rsidR="000A7426" w:rsidRDefault="000A7426"/>
        </w:tc>
        <w:tc>
          <w:tcPr>
            <w:tcW w:w="2540" w:type="dxa"/>
            <w:vMerge/>
            <w:vAlign w:val="center"/>
          </w:tcPr>
          <w:p w:rsidR="000A7426" w:rsidRDefault="000A7426"/>
        </w:tc>
        <w:tc>
          <w:tcPr>
            <w:tcW w:w="1032" w:type="dxa"/>
            <w:vMerge/>
            <w:vAlign w:val="center"/>
          </w:tcPr>
          <w:p w:rsidR="000A7426" w:rsidRDefault="000A7426"/>
        </w:tc>
      </w:tr>
      <w:tr w:rsidR="000A7426">
        <w:trPr>
          <w:trHeight w:hRule="exact" w:val="342"/>
          <w:jc w:val="center"/>
        </w:trPr>
        <w:tc>
          <w:tcPr>
            <w:tcW w:w="540" w:type="dxa"/>
            <w:vAlign w:val="center"/>
          </w:tcPr>
          <w:p w:rsidR="000A7426" w:rsidRDefault="001C5472">
            <w:pPr>
              <w:jc w:val="left"/>
            </w:pPr>
            <w:r>
              <w:rPr>
                <w:rFonts w:ascii="宋体" w:hAnsi="宋体" w:cs="宋体"/>
                <w:color w:val="000000"/>
                <w:sz w:val="14"/>
              </w:rPr>
              <w:t>301</w:t>
            </w:r>
          </w:p>
        </w:tc>
        <w:tc>
          <w:tcPr>
            <w:tcW w:w="1980" w:type="dxa"/>
            <w:vAlign w:val="center"/>
          </w:tcPr>
          <w:p w:rsidR="000A7426" w:rsidRDefault="001C5472">
            <w:pPr>
              <w:jc w:val="left"/>
            </w:pPr>
            <w:r>
              <w:rPr>
                <w:rFonts w:ascii="宋体" w:hAnsi="宋体" w:cs="宋体"/>
                <w:color w:val="000000"/>
                <w:sz w:val="14"/>
              </w:rPr>
              <w:t>工资福利支出</w:t>
            </w:r>
          </w:p>
        </w:tc>
        <w:tc>
          <w:tcPr>
            <w:tcW w:w="1020" w:type="dxa"/>
            <w:vAlign w:val="center"/>
          </w:tcPr>
          <w:p w:rsidR="000A7426" w:rsidRDefault="001C5472">
            <w:pPr>
              <w:jc w:val="right"/>
            </w:pPr>
            <w:r>
              <w:rPr>
                <w:rFonts w:ascii="宋体" w:hAnsi="宋体" w:cs="宋体"/>
                <w:color w:val="000000"/>
                <w:sz w:val="14"/>
              </w:rPr>
              <w:t>196.64</w:t>
            </w:r>
          </w:p>
        </w:tc>
        <w:tc>
          <w:tcPr>
            <w:tcW w:w="540" w:type="dxa"/>
            <w:vAlign w:val="center"/>
          </w:tcPr>
          <w:p w:rsidR="000A7426" w:rsidRDefault="001C5472">
            <w:pPr>
              <w:jc w:val="left"/>
            </w:pPr>
            <w:r>
              <w:rPr>
                <w:rFonts w:ascii="宋体" w:hAnsi="宋体" w:cs="宋体"/>
                <w:color w:val="000000"/>
                <w:sz w:val="14"/>
              </w:rPr>
              <w:t>302</w:t>
            </w:r>
          </w:p>
        </w:tc>
        <w:tc>
          <w:tcPr>
            <w:tcW w:w="1560" w:type="dxa"/>
            <w:vAlign w:val="center"/>
          </w:tcPr>
          <w:p w:rsidR="000A7426" w:rsidRDefault="001C5472">
            <w:pPr>
              <w:jc w:val="left"/>
            </w:pPr>
            <w:r>
              <w:rPr>
                <w:rFonts w:ascii="宋体" w:hAnsi="宋体" w:cs="宋体"/>
                <w:color w:val="000000"/>
                <w:sz w:val="14"/>
              </w:rPr>
              <w:t>商品和服务支出</w:t>
            </w:r>
          </w:p>
        </w:tc>
        <w:tc>
          <w:tcPr>
            <w:tcW w:w="1020" w:type="dxa"/>
            <w:vAlign w:val="center"/>
          </w:tcPr>
          <w:p w:rsidR="000A7426" w:rsidRDefault="001C5472">
            <w:pPr>
              <w:jc w:val="right"/>
            </w:pPr>
            <w:r>
              <w:rPr>
                <w:rFonts w:ascii="宋体" w:hAnsi="宋体" w:cs="宋体"/>
                <w:color w:val="000000"/>
                <w:sz w:val="14"/>
              </w:rPr>
              <w:t>102.46</w:t>
            </w:r>
          </w:p>
        </w:tc>
        <w:tc>
          <w:tcPr>
            <w:tcW w:w="540" w:type="dxa"/>
            <w:vAlign w:val="center"/>
          </w:tcPr>
          <w:p w:rsidR="000A7426" w:rsidRDefault="001C5472">
            <w:pPr>
              <w:jc w:val="left"/>
            </w:pPr>
            <w:r>
              <w:rPr>
                <w:rFonts w:ascii="宋体" w:hAnsi="宋体" w:cs="宋体"/>
                <w:color w:val="000000"/>
                <w:sz w:val="14"/>
              </w:rPr>
              <w:t>307</w:t>
            </w:r>
          </w:p>
        </w:tc>
        <w:tc>
          <w:tcPr>
            <w:tcW w:w="2540" w:type="dxa"/>
            <w:vAlign w:val="center"/>
          </w:tcPr>
          <w:p w:rsidR="000A7426" w:rsidRDefault="001C5472">
            <w:pPr>
              <w:jc w:val="left"/>
            </w:pPr>
            <w:r>
              <w:rPr>
                <w:rFonts w:ascii="宋体" w:hAnsi="宋体" w:cs="宋体"/>
                <w:color w:val="000000"/>
                <w:sz w:val="14"/>
              </w:rPr>
              <w:t>债务利息及费用支出</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30101</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基本工资</w:t>
            </w:r>
          </w:p>
        </w:tc>
        <w:tc>
          <w:tcPr>
            <w:tcW w:w="1020" w:type="dxa"/>
            <w:vAlign w:val="center"/>
          </w:tcPr>
          <w:p w:rsidR="000A7426" w:rsidRDefault="001C5472">
            <w:pPr>
              <w:jc w:val="right"/>
            </w:pPr>
            <w:r>
              <w:rPr>
                <w:rFonts w:ascii="宋体" w:hAnsi="宋体" w:cs="宋体"/>
                <w:color w:val="000000"/>
                <w:sz w:val="14"/>
              </w:rPr>
              <w:t>73.89</w:t>
            </w:r>
          </w:p>
        </w:tc>
        <w:tc>
          <w:tcPr>
            <w:tcW w:w="540" w:type="dxa"/>
            <w:vAlign w:val="center"/>
          </w:tcPr>
          <w:p w:rsidR="000A7426" w:rsidRDefault="001C5472">
            <w:pPr>
              <w:jc w:val="center"/>
            </w:pPr>
            <w:r>
              <w:rPr>
                <w:rFonts w:ascii="宋体" w:hAnsi="宋体" w:cs="宋体"/>
                <w:color w:val="000000"/>
                <w:sz w:val="14"/>
              </w:rPr>
              <w:t>30201</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办公费</w:t>
            </w:r>
          </w:p>
        </w:tc>
        <w:tc>
          <w:tcPr>
            <w:tcW w:w="1020" w:type="dxa"/>
            <w:vAlign w:val="center"/>
          </w:tcPr>
          <w:p w:rsidR="000A7426" w:rsidRDefault="001C5472">
            <w:pPr>
              <w:jc w:val="right"/>
            </w:pPr>
            <w:r>
              <w:rPr>
                <w:rFonts w:ascii="宋体" w:hAnsi="宋体" w:cs="宋体"/>
                <w:color w:val="000000"/>
                <w:sz w:val="14"/>
              </w:rPr>
              <w:t>40.10</w:t>
            </w:r>
          </w:p>
        </w:tc>
        <w:tc>
          <w:tcPr>
            <w:tcW w:w="540" w:type="dxa"/>
            <w:vAlign w:val="center"/>
          </w:tcPr>
          <w:p w:rsidR="000A7426" w:rsidRDefault="001C5472">
            <w:pPr>
              <w:jc w:val="center"/>
            </w:pPr>
            <w:r>
              <w:rPr>
                <w:rFonts w:ascii="宋体" w:hAnsi="宋体" w:cs="宋体"/>
                <w:color w:val="000000"/>
                <w:sz w:val="14"/>
              </w:rPr>
              <w:t>30701</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国内债务付息</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30102</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津贴补贴</w:t>
            </w:r>
          </w:p>
        </w:tc>
        <w:tc>
          <w:tcPr>
            <w:tcW w:w="1020" w:type="dxa"/>
            <w:vAlign w:val="center"/>
          </w:tcPr>
          <w:p w:rsidR="000A7426" w:rsidRDefault="001C5472">
            <w:pPr>
              <w:jc w:val="right"/>
            </w:pPr>
            <w:r>
              <w:rPr>
                <w:rFonts w:ascii="宋体" w:hAnsi="宋体" w:cs="宋体"/>
                <w:color w:val="000000"/>
                <w:sz w:val="14"/>
              </w:rPr>
              <w:t>41.49</w:t>
            </w:r>
          </w:p>
        </w:tc>
        <w:tc>
          <w:tcPr>
            <w:tcW w:w="540" w:type="dxa"/>
            <w:vAlign w:val="center"/>
          </w:tcPr>
          <w:p w:rsidR="000A7426" w:rsidRDefault="001C5472">
            <w:pPr>
              <w:jc w:val="center"/>
            </w:pPr>
            <w:r>
              <w:rPr>
                <w:rFonts w:ascii="宋体" w:hAnsi="宋体" w:cs="宋体"/>
                <w:color w:val="000000"/>
                <w:sz w:val="14"/>
              </w:rPr>
              <w:t>30202</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印刷费</w:t>
            </w:r>
          </w:p>
        </w:tc>
        <w:tc>
          <w:tcPr>
            <w:tcW w:w="1020" w:type="dxa"/>
            <w:vAlign w:val="center"/>
          </w:tcPr>
          <w:p w:rsidR="000A7426" w:rsidRDefault="001C5472">
            <w:pPr>
              <w:jc w:val="right"/>
            </w:pPr>
            <w:r>
              <w:rPr>
                <w:rFonts w:ascii="宋体" w:hAnsi="宋体" w:cs="宋体"/>
                <w:color w:val="000000"/>
                <w:sz w:val="14"/>
              </w:rPr>
              <w:t>5.80</w:t>
            </w:r>
          </w:p>
        </w:tc>
        <w:tc>
          <w:tcPr>
            <w:tcW w:w="540" w:type="dxa"/>
            <w:vAlign w:val="center"/>
          </w:tcPr>
          <w:p w:rsidR="000A7426" w:rsidRDefault="001C5472">
            <w:pPr>
              <w:jc w:val="center"/>
            </w:pPr>
            <w:r>
              <w:rPr>
                <w:rFonts w:ascii="宋体" w:hAnsi="宋体" w:cs="宋体"/>
                <w:color w:val="000000"/>
                <w:sz w:val="14"/>
              </w:rPr>
              <w:t>30702</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国外债务付息</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30103</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奖金</w:t>
            </w:r>
          </w:p>
        </w:tc>
        <w:tc>
          <w:tcPr>
            <w:tcW w:w="1020" w:type="dxa"/>
            <w:vAlign w:val="center"/>
          </w:tcPr>
          <w:p w:rsidR="000A7426" w:rsidRDefault="001C5472">
            <w:pPr>
              <w:jc w:val="right"/>
            </w:pPr>
            <w:r>
              <w:rPr>
                <w:rFonts w:ascii="宋体" w:hAnsi="宋体" w:cs="宋体"/>
                <w:color w:val="000000"/>
                <w:sz w:val="14"/>
              </w:rPr>
              <w:t>8.39</w:t>
            </w:r>
          </w:p>
        </w:tc>
        <w:tc>
          <w:tcPr>
            <w:tcW w:w="540" w:type="dxa"/>
            <w:vAlign w:val="center"/>
          </w:tcPr>
          <w:p w:rsidR="000A7426" w:rsidRDefault="001C5472">
            <w:pPr>
              <w:jc w:val="center"/>
            </w:pPr>
            <w:r>
              <w:rPr>
                <w:rFonts w:ascii="宋体" w:hAnsi="宋体" w:cs="宋体"/>
                <w:color w:val="000000"/>
                <w:sz w:val="14"/>
              </w:rPr>
              <w:t>30203</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咨询费</w:t>
            </w:r>
          </w:p>
        </w:tc>
        <w:tc>
          <w:tcPr>
            <w:tcW w:w="1020" w:type="dxa"/>
            <w:vAlign w:val="center"/>
          </w:tcPr>
          <w:p w:rsidR="000A7426" w:rsidRDefault="000A7426"/>
        </w:tc>
        <w:tc>
          <w:tcPr>
            <w:tcW w:w="540" w:type="dxa"/>
            <w:vAlign w:val="center"/>
          </w:tcPr>
          <w:p w:rsidR="000A7426" w:rsidRDefault="001C5472">
            <w:pPr>
              <w:jc w:val="left"/>
            </w:pPr>
            <w:r>
              <w:rPr>
                <w:rFonts w:ascii="宋体" w:hAnsi="宋体" w:cs="宋体"/>
                <w:color w:val="000000"/>
                <w:sz w:val="14"/>
              </w:rPr>
              <w:t>310</w:t>
            </w:r>
          </w:p>
        </w:tc>
        <w:tc>
          <w:tcPr>
            <w:tcW w:w="2540" w:type="dxa"/>
            <w:vAlign w:val="center"/>
          </w:tcPr>
          <w:p w:rsidR="000A7426" w:rsidRDefault="001C5472">
            <w:pPr>
              <w:jc w:val="left"/>
            </w:pPr>
            <w:r>
              <w:rPr>
                <w:rFonts w:ascii="宋体" w:hAnsi="宋体" w:cs="宋体"/>
                <w:color w:val="000000"/>
                <w:sz w:val="14"/>
              </w:rPr>
              <w:t>资本性支出</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30106</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伙食补助费</w:t>
            </w:r>
          </w:p>
        </w:tc>
        <w:tc>
          <w:tcPr>
            <w:tcW w:w="1020" w:type="dxa"/>
            <w:vAlign w:val="center"/>
          </w:tcPr>
          <w:p w:rsidR="000A7426" w:rsidRDefault="001C5472">
            <w:pPr>
              <w:jc w:val="right"/>
            </w:pPr>
            <w:r>
              <w:rPr>
                <w:rFonts w:ascii="宋体" w:hAnsi="宋体" w:cs="宋体"/>
                <w:color w:val="000000"/>
                <w:sz w:val="14"/>
              </w:rPr>
              <w:t>11.00</w:t>
            </w:r>
          </w:p>
        </w:tc>
        <w:tc>
          <w:tcPr>
            <w:tcW w:w="540" w:type="dxa"/>
            <w:vAlign w:val="center"/>
          </w:tcPr>
          <w:p w:rsidR="000A7426" w:rsidRDefault="001C5472">
            <w:pPr>
              <w:jc w:val="center"/>
            </w:pPr>
            <w:r>
              <w:rPr>
                <w:rFonts w:ascii="宋体" w:hAnsi="宋体" w:cs="宋体"/>
                <w:color w:val="000000"/>
                <w:sz w:val="14"/>
              </w:rPr>
              <w:t>30204</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手续费</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31001</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房屋建筑物购建</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30107</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绩效工资</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30205</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水费</w:t>
            </w:r>
          </w:p>
        </w:tc>
        <w:tc>
          <w:tcPr>
            <w:tcW w:w="1020" w:type="dxa"/>
            <w:vAlign w:val="center"/>
          </w:tcPr>
          <w:p w:rsidR="000A7426" w:rsidRDefault="001C5472">
            <w:pPr>
              <w:jc w:val="right"/>
            </w:pPr>
            <w:r>
              <w:rPr>
                <w:rFonts w:ascii="宋体" w:hAnsi="宋体" w:cs="宋体"/>
                <w:color w:val="000000"/>
                <w:sz w:val="14"/>
              </w:rPr>
              <w:t>3.46</w:t>
            </w:r>
          </w:p>
        </w:tc>
        <w:tc>
          <w:tcPr>
            <w:tcW w:w="540" w:type="dxa"/>
            <w:vAlign w:val="center"/>
          </w:tcPr>
          <w:p w:rsidR="000A7426" w:rsidRDefault="001C5472">
            <w:pPr>
              <w:jc w:val="center"/>
            </w:pPr>
            <w:r>
              <w:rPr>
                <w:rFonts w:ascii="宋体" w:hAnsi="宋体" w:cs="宋体"/>
                <w:color w:val="000000"/>
                <w:sz w:val="14"/>
              </w:rPr>
              <w:t>31002</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办公设备购置</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30108</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机关事业单位基本养老保险缴费</w:t>
            </w:r>
          </w:p>
        </w:tc>
        <w:tc>
          <w:tcPr>
            <w:tcW w:w="1020" w:type="dxa"/>
            <w:vAlign w:val="center"/>
          </w:tcPr>
          <w:p w:rsidR="000A7426" w:rsidRDefault="001C5472">
            <w:pPr>
              <w:jc w:val="right"/>
            </w:pPr>
            <w:r>
              <w:rPr>
                <w:rFonts w:ascii="宋体" w:hAnsi="宋体" w:cs="宋体"/>
                <w:color w:val="000000"/>
                <w:sz w:val="14"/>
              </w:rPr>
              <w:t>19.06</w:t>
            </w:r>
          </w:p>
        </w:tc>
        <w:tc>
          <w:tcPr>
            <w:tcW w:w="540" w:type="dxa"/>
            <w:vAlign w:val="center"/>
          </w:tcPr>
          <w:p w:rsidR="000A7426" w:rsidRDefault="001C5472">
            <w:pPr>
              <w:jc w:val="center"/>
            </w:pPr>
            <w:r>
              <w:rPr>
                <w:rFonts w:ascii="宋体" w:hAnsi="宋体" w:cs="宋体"/>
                <w:color w:val="000000"/>
                <w:sz w:val="14"/>
              </w:rPr>
              <w:t>30206</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电费</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31003</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专用设备购置</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30109</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职业年金缴费</w:t>
            </w:r>
          </w:p>
        </w:tc>
        <w:tc>
          <w:tcPr>
            <w:tcW w:w="1020" w:type="dxa"/>
            <w:vAlign w:val="center"/>
          </w:tcPr>
          <w:p w:rsidR="000A7426" w:rsidRDefault="001C5472">
            <w:pPr>
              <w:jc w:val="right"/>
            </w:pPr>
            <w:r>
              <w:rPr>
                <w:rFonts w:ascii="宋体" w:hAnsi="宋体" w:cs="宋体"/>
                <w:color w:val="000000"/>
                <w:sz w:val="14"/>
              </w:rPr>
              <w:t>5.06</w:t>
            </w:r>
          </w:p>
        </w:tc>
        <w:tc>
          <w:tcPr>
            <w:tcW w:w="540" w:type="dxa"/>
            <w:vAlign w:val="center"/>
          </w:tcPr>
          <w:p w:rsidR="000A7426" w:rsidRDefault="001C5472">
            <w:pPr>
              <w:jc w:val="center"/>
            </w:pPr>
            <w:r>
              <w:rPr>
                <w:rFonts w:ascii="宋体" w:hAnsi="宋体" w:cs="宋体"/>
                <w:color w:val="000000"/>
                <w:sz w:val="14"/>
              </w:rPr>
              <w:t>30207</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邮电费</w:t>
            </w:r>
          </w:p>
        </w:tc>
        <w:tc>
          <w:tcPr>
            <w:tcW w:w="1020" w:type="dxa"/>
            <w:vAlign w:val="center"/>
          </w:tcPr>
          <w:p w:rsidR="000A7426" w:rsidRDefault="001C5472">
            <w:pPr>
              <w:jc w:val="right"/>
            </w:pPr>
            <w:r>
              <w:rPr>
                <w:rFonts w:ascii="宋体" w:hAnsi="宋体" w:cs="宋体"/>
                <w:color w:val="000000"/>
                <w:sz w:val="14"/>
              </w:rPr>
              <w:t>3.26</w:t>
            </w:r>
          </w:p>
        </w:tc>
        <w:tc>
          <w:tcPr>
            <w:tcW w:w="540" w:type="dxa"/>
            <w:vAlign w:val="center"/>
          </w:tcPr>
          <w:p w:rsidR="000A7426" w:rsidRDefault="001C5472">
            <w:pPr>
              <w:jc w:val="center"/>
            </w:pPr>
            <w:r>
              <w:rPr>
                <w:rFonts w:ascii="宋体" w:hAnsi="宋体" w:cs="宋体"/>
                <w:color w:val="000000"/>
                <w:sz w:val="14"/>
              </w:rPr>
              <w:t>31005</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基础设施建设</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30110</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职工基本医疗保险缴费</w:t>
            </w:r>
          </w:p>
        </w:tc>
        <w:tc>
          <w:tcPr>
            <w:tcW w:w="1020" w:type="dxa"/>
            <w:vAlign w:val="center"/>
          </w:tcPr>
          <w:p w:rsidR="000A7426" w:rsidRDefault="001C5472">
            <w:pPr>
              <w:jc w:val="right"/>
            </w:pPr>
            <w:r>
              <w:rPr>
                <w:rFonts w:ascii="宋体" w:hAnsi="宋体" w:cs="宋体"/>
                <w:color w:val="000000"/>
                <w:sz w:val="14"/>
              </w:rPr>
              <w:t>7.54</w:t>
            </w:r>
          </w:p>
        </w:tc>
        <w:tc>
          <w:tcPr>
            <w:tcW w:w="540" w:type="dxa"/>
            <w:vAlign w:val="center"/>
          </w:tcPr>
          <w:p w:rsidR="000A7426" w:rsidRDefault="001C5472">
            <w:pPr>
              <w:jc w:val="center"/>
            </w:pPr>
            <w:r>
              <w:rPr>
                <w:rFonts w:ascii="宋体" w:hAnsi="宋体" w:cs="宋体"/>
                <w:color w:val="000000"/>
                <w:sz w:val="14"/>
              </w:rPr>
              <w:t>30208</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取暖费</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31006</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大型修缮</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30111</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公务员医疗补助缴费</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30209</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物业管理费</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31007</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信息网络及软件购置更新</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30112</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其他社会保障缴费</w:t>
            </w:r>
          </w:p>
        </w:tc>
        <w:tc>
          <w:tcPr>
            <w:tcW w:w="1020" w:type="dxa"/>
            <w:vAlign w:val="center"/>
          </w:tcPr>
          <w:p w:rsidR="000A7426" w:rsidRDefault="001C5472">
            <w:pPr>
              <w:jc w:val="right"/>
            </w:pPr>
            <w:r>
              <w:rPr>
                <w:rFonts w:ascii="宋体" w:hAnsi="宋体" w:cs="宋体"/>
                <w:color w:val="000000"/>
                <w:sz w:val="14"/>
              </w:rPr>
              <w:t>0.80</w:t>
            </w:r>
          </w:p>
        </w:tc>
        <w:tc>
          <w:tcPr>
            <w:tcW w:w="540" w:type="dxa"/>
            <w:vAlign w:val="center"/>
          </w:tcPr>
          <w:p w:rsidR="000A7426" w:rsidRDefault="001C5472">
            <w:pPr>
              <w:jc w:val="center"/>
            </w:pPr>
            <w:r>
              <w:rPr>
                <w:rFonts w:ascii="宋体" w:hAnsi="宋体" w:cs="宋体"/>
                <w:color w:val="000000"/>
                <w:sz w:val="14"/>
              </w:rPr>
              <w:t>30211</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差旅费</w:t>
            </w:r>
          </w:p>
        </w:tc>
        <w:tc>
          <w:tcPr>
            <w:tcW w:w="1020" w:type="dxa"/>
            <w:vAlign w:val="center"/>
          </w:tcPr>
          <w:p w:rsidR="000A7426" w:rsidRDefault="001C5472">
            <w:pPr>
              <w:jc w:val="right"/>
            </w:pPr>
            <w:r>
              <w:rPr>
                <w:rFonts w:ascii="宋体" w:hAnsi="宋体" w:cs="宋体"/>
                <w:color w:val="000000"/>
                <w:sz w:val="14"/>
              </w:rPr>
              <w:t>7.08</w:t>
            </w:r>
          </w:p>
        </w:tc>
        <w:tc>
          <w:tcPr>
            <w:tcW w:w="540" w:type="dxa"/>
            <w:vAlign w:val="center"/>
          </w:tcPr>
          <w:p w:rsidR="000A7426" w:rsidRDefault="001C5472">
            <w:pPr>
              <w:jc w:val="center"/>
            </w:pPr>
            <w:r>
              <w:rPr>
                <w:rFonts w:ascii="宋体" w:hAnsi="宋体" w:cs="宋体"/>
                <w:color w:val="000000"/>
                <w:sz w:val="14"/>
              </w:rPr>
              <w:t>31008</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物资储备</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30113</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住房公积金</w:t>
            </w:r>
          </w:p>
        </w:tc>
        <w:tc>
          <w:tcPr>
            <w:tcW w:w="1020" w:type="dxa"/>
            <w:vAlign w:val="center"/>
          </w:tcPr>
          <w:p w:rsidR="000A7426" w:rsidRDefault="001C5472">
            <w:pPr>
              <w:jc w:val="right"/>
            </w:pPr>
            <w:r>
              <w:rPr>
                <w:rFonts w:ascii="宋体" w:hAnsi="宋体" w:cs="宋体"/>
                <w:color w:val="000000"/>
                <w:sz w:val="14"/>
              </w:rPr>
              <w:t>13.24</w:t>
            </w:r>
          </w:p>
        </w:tc>
        <w:tc>
          <w:tcPr>
            <w:tcW w:w="540" w:type="dxa"/>
            <w:vAlign w:val="center"/>
          </w:tcPr>
          <w:p w:rsidR="000A7426" w:rsidRDefault="001C5472">
            <w:pPr>
              <w:jc w:val="center"/>
            </w:pPr>
            <w:r>
              <w:rPr>
                <w:rFonts w:ascii="宋体" w:hAnsi="宋体" w:cs="宋体"/>
                <w:color w:val="000000"/>
                <w:sz w:val="14"/>
              </w:rPr>
              <w:t>30212</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因公出国（境）费用</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31009</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土地补偿</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30114</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医疗费</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30213</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维修（护）费</w:t>
            </w:r>
          </w:p>
        </w:tc>
        <w:tc>
          <w:tcPr>
            <w:tcW w:w="1020" w:type="dxa"/>
            <w:vAlign w:val="center"/>
          </w:tcPr>
          <w:p w:rsidR="000A7426" w:rsidRDefault="001C5472">
            <w:pPr>
              <w:jc w:val="right"/>
            </w:pPr>
            <w:r>
              <w:rPr>
                <w:rFonts w:ascii="宋体" w:hAnsi="宋体" w:cs="宋体"/>
                <w:color w:val="000000"/>
                <w:sz w:val="14"/>
              </w:rPr>
              <w:t>5.63</w:t>
            </w:r>
          </w:p>
        </w:tc>
        <w:tc>
          <w:tcPr>
            <w:tcW w:w="540" w:type="dxa"/>
            <w:vAlign w:val="center"/>
          </w:tcPr>
          <w:p w:rsidR="000A7426" w:rsidRDefault="001C5472">
            <w:pPr>
              <w:jc w:val="center"/>
            </w:pPr>
            <w:r>
              <w:rPr>
                <w:rFonts w:ascii="宋体" w:hAnsi="宋体" w:cs="宋体"/>
                <w:color w:val="000000"/>
                <w:sz w:val="14"/>
              </w:rPr>
              <w:t>31010</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安置补助</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30199</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其他工资福利支出</w:t>
            </w:r>
          </w:p>
        </w:tc>
        <w:tc>
          <w:tcPr>
            <w:tcW w:w="1020" w:type="dxa"/>
            <w:vAlign w:val="center"/>
          </w:tcPr>
          <w:p w:rsidR="000A7426" w:rsidRDefault="001C5472">
            <w:pPr>
              <w:jc w:val="right"/>
            </w:pPr>
            <w:r>
              <w:rPr>
                <w:rFonts w:ascii="宋体" w:hAnsi="宋体" w:cs="宋体"/>
                <w:color w:val="000000"/>
                <w:sz w:val="14"/>
              </w:rPr>
              <w:t>16.17</w:t>
            </w:r>
          </w:p>
        </w:tc>
        <w:tc>
          <w:tcPr>
            <w:tcW w:w="540" w:type="dxa"/>
            <w:vAlign w:val="center"/>
          </w:tcPr>
          <w:p w:rsidR="000A7426" w:rsidRDefault="001C5472">
            <w:pPr>
              <w:jc w:val="center"/>
            </w:pPr>
            <w:r>
              <w:rPr>
                <w:rFonts w:ascii="宋体" w:hAnsi="宋体" w:cs="宋体"/>
                <w:color w:val="000000"/>
                <w:sz w:val="14"/>
              </w:rPr>
              <w:t>30214</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租赁费</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31011</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地上附着物和青苗补偿</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left"/>
            </w:pPr>
            <w:r>
              <w:rPr>
                <w:rFonts w:ascii="宋体" w:hAnsi="宋体" w:cs="宋体"/>
                <w:color w:val="000000"/>
                <w:sz w:val="14"/>
              </w:rPr>
              <w:t>303</w:t>
            </w:r>
          </w:p>
        </w:tc>
        <w:tc>
          <w:tcPr>
            <w:tcW w:w="1980" w:type="dxa"/>
            <w:vAlign w:val="center"/>
          </w:tcPr>
          <w:p w:rsidR="000A7426" w:rsidRDefault="001C5472">
            <w:pPr>
              <w:jc w:val="left"/>
            </w:pPr>
            <w:r>
              <w:rPr>
                <w:rFonts w:ascii="宋体" w:hAnsi="宋体" w:cs="宋体"/>
                <w:color w:val="000000"/>
                <w:sz w:val="14"/>
              </w:rPr>
              <w:t>对个人和家庭的补助</w:t>
            </w:r>
          </w:p>
        </w:tc>
        <w:tc>
          <w:tcPr>
            <w:tcW w:w="1020" w:type="dxa"/>
            <w:vAlign w:val="center"/>
          </w:tcPr>
          <w:p w:rsidR="000A7426" w:rsidRDefault="001C5472">
            <w:pPr>
              <w:jc w:val="right"/>
            </w:pPr>
            <w:r>
              <w:rPr>
                <w:rFonts w:ascii="宋体" w:hAnsi="宋体" w:cs="宋体"/>
                <w:color w:val="000000"/>
                <w:sz w:val="14"/>
              </w:rPr>
              <w:t>40.27</w:t>
            </w:r>
          </w:p>
        </w:tc>
        <w:tc>
          <w:tcPr>
            <w:tcW w:w="540" w:type="dxa"/>
            <w:vAlign w:val="center"/>
          </w:tcPr>
          <w:p w:rsidR="000A7426" w:rsidRDefault="001C5472">
            <w:pPr>
              <w:jc w:val="center"/>
            </w:pPr>
            <w:r>
              <w:rPr>
                <w:rFonts w:ascii="宋体" w:hAnsi="宋体" w:cs="宋体"/>
                <w:color w:val="000000"/>
                <w:sz w:val="14"/>
              </w:rPr>
              <w:t>30215</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会议费</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31012</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拆迁补偿</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30301</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离休费</w:t>
            </w:r>
          </w:p>
        </w:tc>
        <w:tc>
          <w:tcPr>
            <w:tcW w:w="1020" w:type="dxa"/>
            <w:vAlign w:val="center"/>
          </w:tcPr>
          <w:p w:rsidR="000A7426" w:rsidRDefault="001C5472">
            <w:pPr>
              <w:jc w:val="right"/>
            </w:pPr>
            <w:r>
              <w:rPr>
                <w:rFonts w:ascii="宋体" w:hAnsi="宋体" w:cs="宋体"/>
                <w:color w:val="000000"/>
                <w:sz w:val="14"/>
              </w:rPr>
              <w:t>11.85</w:t>
            </w:r>
          </w:p>
        </w:tc>
        <w:tc>
          <w:tcPr>
            <w:tcW w:w="540" w:type="dxa"/>
            <w:vAlign w:val="center"/>
          </w:tcPr>
          <w:p w:rsidR="000A7426" w:rsidRDefault="001C5472">
            <w:pPr>
              <w:jc w:val="center"/>
            </w:pPr>
            <w:r>
              <w:rPr>
                <w:rFonts w:ascii="宋体" w:hAnsi="宋体" w:cs="宋体"/>
                <w:color w:val="000000"/>
                <w:sz w:val="14"/>
              </w:rPr>
              <w:t>30216</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培训费</w:t>
            </w:r>
          </w:p>
        </w:tc>
        <w:tc>
          <w:tcPr>
            <w:tcW w:w="1020" w:type="dxa"/>
            <w:vAlign w:val="center"/>
          </w:tcPr>
          <w:p w:rsidR="000A7426" w:rsidRDefault="001C5472">
            <w:pPr>
              <w:jc w:val="right"/>
            </w:pPr>
            <w:r>
              <w:rPr>
                <w:rFonts w:ascii="宋体" w:hAnsi="宋体" w:cs="宋体"/>
                <w:color w:val="000000"/>
                <w:sz w:val="14"/>
              </w:rPr>
              <w:t>0.24</w:t>
            </w:r>
          </w:p>
        </w:tc>
        <w:tc>
          <w:tcPr>
            <w:tcW w:w="540" w:type="dxa"/>
            <w:vAlign w:val="center"/>
          </w:tcPr>
          <w:p w:rsidR="000A7426" w:rsidRDefault="001C5472">
            <w:pPr>
              <w:jc w:val="center"/>
            </w:pPr>
            <w:r>
              <w:rPr>
                <w:rFonts w:ascii="宋体" w:hAnsi="宋体" w:cs="宋体"/>
                <w:color w:val="000000"/>
                <w:sz w:val="14"/>
              </w:rPr>
              <w:t>31013</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公务用车购置</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30302</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退休费</w:t>
            </w:r>
          </w:p>
        </w:tc>
        <w:tc>
          <w:tcPr>
            <w:tcW w:w="1020" w:type="dxa"/>
            <w:vAlign w:val="center"/>
          </w:tcPr>
          <w:p w:rsidR="000A7426" w:rsidRDefault="001C5472">
            <w:pPr>
              <w:jc w:val="right"/>
            </w:pPr>
            <w:r>
              <w:rPr>
                <w:rFonts w:ascii="宋体" w:hAnsi="宋体" w:cs="宋体"/>
                <w:color w:val="000000"/>
                <w:sz w:val="14"/>
              </w:rPr>
              <w:t>2.37</w:t>
            </w:r>
          </w:p>
        </w:tc>
        <w:tc>
          <w:tcPr>
            <w:tcW w:w="540" w:type="dxa"/>
            <w:vAlign w:val="center"/>
          </w:tcPr>
          <w:p w:rsidR="000A7426" w:rsidRDefault="001C5472">
            <w:pPr>
              <w:jc w:val="center"/>
            </w:pPr>
            <w:r>
              <w:rPr>
                <w:rFonts w:ascii="宋体" w:hAnsi="宋体" w:cs="宋体"/>
                <w:color w:val="000000"/>
                <w:sz w:val="14"/>
              </w:rPr>
              <w:t>30217</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公务接待费</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31019</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其他交通工具购置</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30303</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退职（役）费</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30218</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专用材料费</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31021</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文物和陈列品购置</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30304</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抚恤金</w:t>
            </w:r>
          </w:p>
        </w:tc>
        <w:tc>
          <w:tcPr>
            <w:tcW w:w="1020" w:type="dxa"/>
            <w:vAlign w:val="center"/>
          </w:tcPr>
          <w:p w:rsidR="000A7426" w:rsidRDefault="001C5472">
            <w:pPr>
              <w:jc w:val="right"/>
            </w:pPr>
            <w:r>
              <w:rPr>
                <w:rFonts w:ascii="宋体" w:hAnsi="宋体" w:cs="宋体"/>
                <w:color w:val="000000"/>
                <w:sz w:val="14"/>
              </w:rPr>
              <w:t>24.98</w:t>
            </w:r>
          </w:p>
        </w:tc>
        <w:tc>
          <w:tcPr>
            <w:tcW w:w="540" w:type="dxa"/>
            <w:vAlign w:val="center"/>
          </w:tcPr>
          <w:p w:rsidR="000A7426" w:rsidRDefault="001C5472">
            <w:pPr>
              <w:jc w:val="center"/>
            </w:pPr>
            <w:r>
              <w:rPr>
                <w:rFonts w:ascii="宋体" w:hAnsi="宋体" w:cs="宋体"/>
                <w:color w:val="000000"/>
                <w:sz w:val="14"/>
              </w:rPr>
              <w:t>30224</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被装购置费</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31022</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无形资产购置</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30305</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生活补助</w:t>
            </w:r>
          </w:p>
        </w:tc>
        <w:tc>
          <w:tcPr>
            <w:tcW w:w="1020" w:type="dxa"/>
            <w:vAlign w:val="center"/>
          </w:tcPr>
          <w:p w:rsidR="000A7426" w:rsidRDefault="001C5472">
            <w:pPr>
              <w:jc w:val="right"/>
            </w:pPr>
            <w:r>
              <w:rPr>
                <w:rFonts w:ascii="宋体" w:hAnsi="宋体" w:cs="宋体"/>
                <w:color w:val="000000"/>
                <w:sz w:val="14"/>
              </w:rPr>
              <w:t>0.42</w:t>
            </w:r>
          </w:p>
        </w:tc>
        <w:tc>
          <w:tcPr>
            <w:tcW w:w="540" w:type="dxa"/>
            <w:vAlign w:val="center"/>
          </w:tcPr>
          <w:p w:rsidR="000A7426" w:rsidRDefault="001C5472">
            <w:pPr>
              <w:jc w:val="center"/>
            </w:pPr>
            <w:r>
              <w:rPr>
                <w:rFonts w:ascii="宋体" w:hAnsi="宋体" w:cs="宋体"/>
                <w:color w:val="000000"/>
                <w:sz w:val="14"/>
              </w:rPr>
              <w:t>30225</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专用燃料费</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31099</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其他资本性支出</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30306</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救济费</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30226</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劳务费</w:t>
            </w:r>
          </w:p>
        </w:tc>
        <w:tc>
          <w:tcPr>
            <w:tcW w:w="1020" w:type="dxa"/>
            <w:vAlign w:val="center"/>
          </w:tcPr>
          <w:p w:rsidR="000A7426" w:rsidRDefault="001C5472">
            <w:pPr>
              <w:jc w:val="right"/>
            </w:pPr>
            <w:r>
              <w:rPr>
                <w:rFonts w:ascii="宋体" w:hAnsi="宋体" w:cs="宋体"/>
                <w:color w:val="000000"/>
                <w:sz w:val="14"/>
              </w:rPr>
              <w:t>21.40</w:t>
            </w:r>
          </w:p>
        </w:tc>
        <w:tc>
          <w:tcPr>
            <w:tcW w:w="540" w:type="dxa"/>
            <w:vAlign w:val="center"/>
          </w:tcPr>
          <w:p w:rsidR="000A7426" w:rsidRDefault="001C5472">
            <w:pPr>
              <w:jc w:val="left"/>
            </w:pPr>
            <w:r>
              <w:rPr>
                <w:rFonts w:ascii="宋体" w:hAnsi="宋体" w:cs="宋体"/>
                <w:color w:val="000000"/>
                <w:sz w:val="14"/>
              </w:rPr>
              <w:t>312</w:t>
            </w:r>
          </w:p>
        </w:tc>
        <w:tc>
          <w:tcPr>
            <w:tcW w:w="2540" w:type="dxa"/>
            <w:vAlign w:val="center"/>
          </w:tcPr>
          <w:p w:rsidR="000A7426" w:rsidRDefault="001C5472">
            <w:pPr>
              <w:jc w:val="left"/>
            </w:pPr>
            <w:r>
              <w:rPr>
                <w:rFonts w:ascii="宋体" w:hAnsi="宋体" w:cs="宋体"/>
                <w:color w:val="000000"/>
                <w:sz w:val="14"/>
              </w:rPr>
              <w:t>对企业补助</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30307</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医疗费补助</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30227</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委托业务费</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31201</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资本金注入</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30308</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助学金</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30228</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工会经费</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31203</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政府投资基金股权投资</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30309</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奖励金</w:t>
            </w:r>
          </w:p>
        </w:tc>
        <w:tc>
          <w:tcPr>
            <w:tcW w:w="1020" w:type="dxa"/>
            <w:vAlign w:val="center"/>
          </w:tcPr>
          <w:p w:rsidR="000A7426" w:rsidRDefault="001C5472">
            <w:pPr>
              <w:jc w:val="right"/>
            </w:pPr>
            <w:r>
              <w:rPr>
                <w:rFonts w:ascii="宋体" w:hAnsi="宋体" w:cs="宋体"/>
                <w:color w:val="000000"/>
                <w:sz w:val="14"/>
              </w:rPr>
              <w:t>0.10</w:t>
            </w:r>
          </w:p>
        </w:tc>
        <w:tc>
          <w:tcPr>
            <w:tcW w:w="540" w:type="dxa"/>
            <w:vAlign w:val="center"/>
          </w:tcPr>
          <w:p w:rsidR="000A7426" w:rsidRDefault="001C5472">
            <w:pPr>
              <w:jc w:val="center"/>
            </w:pPr>
            <w:r>
              <w:rPr>
                <w:rFonts w:ascii="宋体" w:hAnsi="宋体" w:cs="宋体"/>
                <w:color w:val="000000"/>
                <w:sz w:val="14"/>
              </w:rPr>
              <w:t>30229</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福利费</w:t>
            </w:r>
          </w:p>
        </w:tc>
        <w:tc>
          <w:tcPr>
            <w:tcW w:w="1020" w:type="dxa"/>
            <w:vAlign w:val="center"/>
          </w:tcPr>
          <w:p w:rsidR="000A7426" w:rsidRDefault="001C5472">
            <w:pPr>
              <w:jc w:val="right"/>
            </w:pPr>
            <w:r>
              <w:rPr>
                <w:rFonts w:ascii="宋体" w:hAnsi="宋体" w:cs="宋体"/>
                <w:color w:val="000000"/>
                <w:sz w:val="14"/>
              </w:rPr>
              <w:t>0.44</w:t>
            </w:r>
          </w:p>
        </w:tc>
        <w:tc>
          <w:tcPr>
            <w:tcW w:w="540" w:type="dxa"/>
            <w:vAlign w:val="center"/>
          </w:tcPr>
          <w:p w:rsidR="000A7426" w:rsidRDefault="001C5472">
            <w:pPr>
              <w:jc w:val="center"/>
            </w:pPr>
            <w:r>
              <w:rPr>
                <w:rFonts w:ascii="宋体" w:hAnsi="宋体" w:cs="宋体"/>
                <w:color w:val="000000"/>
                <w:sz w:val="14"/>
              </w:rPr>
              <w:t>31204</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费用补贴</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30310</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个人农业生产补贴</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30231</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公务用车运行维护费</w:t>
            </w:r>
          </w:p>
        </w:tc>
        <w:tc>
          <w:tcPr>
            <w:tcW w:w="1020" w:type="dxa"/>
            <w:vAlign w:val="center"/>
          </w:tcPr>
          <w:p w:rsidR="000A7426" w:rsidRDefault="001C5472">
            <w:pPr>
              <w:jc w:val="right"/>
            </w:pPr>
            <w:r>
              <w:rPr>
                <w:rFonts w:ascii="宋体" w:hAnsi="宋体" w:cs="宋体"/>
                <w:color w:val="000000"/>
                <w:sz w:val="14"/>
              </w:rPr>
              <w:t>1.90</w:t>
            </w:r>
          </w:p>
        </w:tc>
        <w:tc>
          <w:tcPr>
            <w:tcW w:w="540" w:type="dxa"/>
            <w:vAlign w:val="center"/>
          </w:tcPr>
          <w:p w:rsidR="000A7426" w:rsidRDefault="001C5472">
            <w:pPr>
              <w:jc w:val="center"/>
            </w:pPr>
            <w:r>
              <w:rPr>
                <w:rFonts w:ascii="宋体" w:hAnsi="宋体" w:cs="宋体"/>
                <w:color w:val="000000"/>
                <w:sz w:val="14"/>
              </w:rPr>
              <w:t>31205</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利息补贴</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30311</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代缴社会保险费</w:t>
            </w:r>
          </w:p>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30239</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其他交通费用</w:t>
            </w:r>
          </w:p>
        </w:tc>
        <w:tc>
          <w:tcPr>
            <w:tcW w:w="1020" w:type="dxa"/>
            <w:vAlign w:val="center"/>
          </w:tcPr>
          <w:p w:rsidR="000A7426" w:rsidRDefault="001C5472">
            <w:pPr>
              <w:jc w:val="right"/>
            </w:pPr>
            <w:r>
              <w:rPr>
                <w:rFonts w:ascii="宋体" w:hAnsi="宋体" w:cs="宋体"/>
                <w:color w:val="000000"/>
                <w:sz w:val="14"/>
              </w:rPr>
              <w:t>13.05</w:t>
            </w:r>
          </w:p>
        </w:tc>
        <w:tc>
          <w:tcPr>
            <w:tcW w:w="540" w:type="dxa"/>
            <w:vAlign w:val="center"/>
          </w:tcPr>
          <w:p w:rsidR="000A7426" w:rsidRDefault="001C5472">
            <w:pPr>
              <w:jc w:val="center"/>
            </w:pPr>
            <w:r>
              <w:rPr>
                <w:rFonts w:ascii="宋体" w:hAnsi="宋体" w:cs="宋体"/>
                <w:color w:val="000000"/>
                <w:sz w:val="14"/>
              </w:rPr>
              <w:t>31299</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其他对企业补助</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1C5472">
            <w:pPr>
              <w:jc w:val="center"/>
            </w:pPr>
            <w:r>
              <w:rPr>
                <w:rFonts w:ascii="宋体" w:hAnsi="宋体" w:cs="宋体"/>
                <w:color w:val="000000"/>
                <w:sz w:val="14"/>
              </w:rPr>
              <w:t>30399</w:t>
            </w:r>
          </w:p>
        </w:tc>
        <w:tc>
          <w:tcPr>
            <w:tcW w:w="198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其他对个人和家庭的补助</w:t>
            </w:r>
          </w:p>
        </w:tc>
        <w:tc>
          <w:tcPr>
            <w:tcW w:w="1020" w:type="dxa"/>
            <w:vAlign w:val="center"/>
          </w:tcPr>
          <w:p w:rsidR="000A7426" w:rsidRDefault="001C5472">
            <w:pPr>
              <w:jc w:val="right"/>
            </w:pPr>
            <w:r>
              <w:rPr>
                <w:rFonts w:ascii="宋体" w:hAnsi="宋体" w:cs="宋体"/>
                <w:color w:val="000000"/>
                <w:sz w:val="14"/>
              </w:rPr>
              <w:t>0.56</w:t>
            </w:r>
          </w:p>
        </w:tc>
        <w:tc>
          <w:tcPr>
            <w:tcW w:w="540" w:type="dxa"/>
            <w:vAlign w:val="center"/>
          </w:tcPr>
          <w:p w:rsidR="000A7426" w:rsidRDefault="001C5472">
            <w:pPr>
              <w:jc w:val="center"/>
            </w:pPr>
            <w:r>
              <w:rPr>
                <w:rFonts w:ascii="宋体" w:hAnsi="宋体" w:cs="宋体"/>
                <w:color w:val="000000"/>
                <w:sz w:val="14"/>
              </w:rPr>
              <w:t>30240</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税金及附加费用</w:t>
            </w:r>
          </w:p>
        </w:tc>
        <w:tc>
          <w:tcPr>
            <w:tcW w:w="1020" w:type="dxa"/>
            <w:vAlign w:val="center"/>
          </w:tcPr>
          <w:p w:rsidR="000A7426" w:rsidRDefault="000A7426"/>
        </w:tc>
        <w:tc>
          <w:tcPr>
            <w:tcW w:w="540" w:type="dxa"/>
            <w:vAlign w:val="center"/>
          </w:tcPr>
          <w:p w:rsidR="000A7426" w:rsidRDefault="001C5472">
            <w:pPr>
              <w:jc w:val="left"/>
            </w:pPr>
            <w:r>
              <w:rPr>
                <w:rFonts w:ascii="宋体" w:hAnsi="宋体" w:cs="宋体"/>
                <w:color w:val="000000"/>
                <w:sz w:val="14"/>
              </w:rPr>
              <w:t>399</w:t>
            </w:r>
          </w:p>
        </w:tc>
        <w:tc>
          <w:tcPr>
            <w:tcW w:w="2540" w:type="dxa"/>
            <w:vAlign w:val="center"/>
          </w:tcPr>
          <w:p w:rsidR="000A7426" w:rsidRDefault="001C5472">
            <w:pPr>
              <w:jc w:val="left"/>
            </w:pPr>
            <w:r>
              <w:rPr>
                <w:rFonts w:ascii="宋体" w:hAnsi="宋体" w:cs="宋体"/>
                <w:color w:val="000000"/>
                <w:sz w:val="14"/>
              </w:rPr>
              <w:t>其他支出</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0A7426"/>
        </w:tc>
        <w:tc>
          <w:tcPr>
            <w:tcW w:w="1980" w:type="dxa"/>
            <w:vAlign w:val="center"/>
          </w:tcPr>
          <w:p w:rsidR="000A7426" w:rsidRDefault="000A7426"/>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30299</w:t>
            </w:r>
          </w:p>
        </w:tc>
        <w:tc>
          <w:tcPr>
            <w:tcW w:w="156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其他商品和服务支出</w:t>
            </w:r>
          </w:p>
        </w:tc>
        <w:tc>
          <w:tcPr>
            <w:tcW w:w="1020" w:type="dxa"/>
            <w:vAlign w:val="center"/>
          </w:tcPr>
          <w:p w:rsidR="000A7426" w:rsidRDefault="001C5472">
            <w:pPr>
              <w:jc w:val="right"/>
            </w:pPr>
            <w:r>
              <w:rPr>
                <w:rFonts w:ascii="宋体" w:hAnsi="宋体" w:cs="宋体"/>
                <w:color w:val="000000"/>
                <w:sz w:val="14"/>
              </w:rPr>
              <w:t>0.10</w:t>
            </w:r>
          </w:p>
        </w:tc>
        <w:tc>
          <w:tcPr>
            <w:tcW w:w="540" w:type="dxa"/>
            <w:vAlign w:val="center"/>
          </w:tcPr>
          <w:p w:rsidR="000A7426" w:rsidRDefault="001C5472">
            <w:pPr>
              <w:jc w:val="center"/>
            </w:pPr>
            <w:r>
              <w:rPr>
                <w:rFonts w:ascii="宋体" w:hAnsi="宋体" w:cs="宋体"/>
                <w:color w:val="000000"/>
                <w:sz w:val="14"/>
              </w:rPr>
              <w:t>39907</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国家赔偿费用支出</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0A7426"/>
        </w:tc>
        <w:tc>
          <w:tcPr>
            <w:tcW w:w="1980" w:type="dxa"/>
            <w:vAlign w:val="center"/>
          </w:tcPr>
          <w:p w:rsidR="000A7426" w:rsidRDefault="000A7426"/>
        </w:tc>
        <w:tc>
          <w:tcPr>
            <w:tcW w:w="1020" w:type="dxa"/>
            <w:vAlign w:val="center"/>
          </w:tcPr>
          <w:p w:rsidR="000A7426" w:rsidRDefault="000A7426"/>
        </w:tc>
        <w:tc>
          <w:tcPr>
            <w:tcW w:w="540" w:type="dxa"/>
            <w:vAlign w:val="center"/>
          </w:tcPr>
          <w:p w:rsidR="000A7426" w:rsidRDefault="000A7426"/>
        </w:tc>
        <w:tc>
          <w:tcPr>
            <w:tcW w:w="1560" w:type="dxa"/>
            <w:vAlign w:val="center"/>
          </w:tcPr>
          <w:p w:rsidR="000A7426" w:rsidRDefault="000A7426"/>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39908</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对民间非营利组织和群众性自治组织补贴</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0A7426"/>
        </w:tc>
        <w:tc>
          <w:tcPr>
            <w:tcW w:w="1980" w:type="dxa"/>
            <w:vAlign w:val="center"/>
          </w:tcPr>
          <w:p w:rsidR="000A7426" w:rsidRDefault="000A7426"/>
        </w:tc>
        <w:tc>
          <w:tcPr>
            <w:tcW w:w="1020" w:type="dxa"/>
            <w:vAlign w:val="center"/>
          </w:tcPr>
          <w:p w:rsidR="000A7426" w:rsidRDefault="000A7426"/>
        </w:tc>
        <w:tc>
          <w:tcPr>
            <w:tcW w:w="540" w:type="dxa"/>
            <w:vAlign w:val="center"/>
          </w:tcPr>
          <w:p w:rsidR="000A7426" w:rsidRDefault="000A7426"/>
        </w:tc>
        <w:tc>
          <w:tcPr>
            <w:tcW w:w="1560" w:type="dxa"/>
            <w:vAlign w:val="center"/>
          </w:tcPr>
          <w:p w:rsidR="000A7426" w:rsidRDefault="000A7426"/>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39909</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经常性赠与</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0A7426"/>
        </w:tc>
        <w:tc>
          <w:tcPr>
            <w:tcW w:w="1980" w:type="dxa"/>
            <w:vAlign w:val="center"/>
          </w:tcPr>
          <w:p w:rsidR="000A7426" w:rsidRDefault="000A7426"/>
        </w:tc>
        <w:tc>
          <w:tcPr>
            <w:tcW w:w="1020" w:type="dxa"/>
            <w:vAlign w:val="center"/>
          </w:tcPr>
          <w:p w:rsidR="000A7426" w:rsidRDefault="000A7426"/>
        </w:tc>
        <w:tc>
          <w:tcPr>
            <w:tcW w:w="540" w:type="dxa"/>
            <w:vAlign w:val="center"/>
          </w:tcPr>
          <w:p w:rsidR="000A7426" w:rsidRDefault="000A7426"/>
        </w:tc>
        <w:tc>
          <w:tcPr>
            <w:tcW w:w="1560" w:type="dxa"/>
            <w:vAlign w:val="center"/>
          </w:tcPr>
          <w:p w:rsidR="000A7426" w:rsidRDefault="000A7426"/>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39910</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资本性赠与</w:t>
            </w:r>
          </w:p>
        </w:tc>
        <w:tc>
          <w:tcPr>
            <w:tcW w:w="1032" w:type="dxa"/>
            <w:vAlign w:val="center"/>
          </w:tcPr>
          <w:p w:rsidR="000A7426" w:rsidRDefault="000A7426"/>
        </w:tc>
      </w:tr>
      <w:tr w:rsidR="000A7426">
        <w:trPr>
          <w:trHeight w:hRule="exact" w:val="342"/>
          <w:jc w:val="center"/>
        </w:trPr>
        <w:tc>
          <w:tcPr>
            <w:tcW w:w="540" w:type="dxa"/>
            <w:vAlign w:val="center"/>
          </w:tcPr>
          <w:p w:rsidR="000A7426" w:rsidRDefault="000A7426"/>
        </w:tc>
        <w:tc>
          <w:tcPr>
            <w:tcW w:w="1980" w:type="dxa"/>
            <w:vAlign w:val="center"/>
          </w:tcPr>
          <w:p w:rsidR="000A7426" w:rsidRDefault="000A7426"/>
        </w:tc>
        <w:tc>
          <w:tcPr>
            <w:tcW w:w="1020" w:type="dxa"/>
            <w:vAlign w:val="center"/>
          </w:tcPr>
          <w:p w:rsidR="000A7426" w:rsidRDefault="000A7426"/>
        </w:tc>
        <w:tc>
          <w:tcPr>
            <w:tcW w:w="540" w:type="dxa"/>
            <w:vAlign w:val="center"/>
          </w:tcPr>
          <w:p w:rsidR="000A7426" w:rsidRDefault="000A7426"/>
        </w:tc>
        <w:tc>
          <w:tcPr>
            <w:tcW w:w="1560" w:type="dxa"/>
            <w:vAlign w:val="center"/>
          </w:tcPr>
          <w:p w:rsidR="000A7426" w:rsidRDefault="000A7426"/>
        </w:tc>
        <w:tc>
          <w:tcPr>
            <w:tcW w:w="1020" w:type="dxa"/>
            <w:vAlign w:val="center"/>
          </w:tcPr>
          <w:p w:rsidR="000A7426" w:rsidRDefault="000A7426"/>
        </w:tc>
        <w:tc>
          <w:tcPr>
            <w:tcW w:w="540" w:type="dxa"/>
            <w:vAlign w:val="center"/>
          </w:tcPr>
          <w:p w:rsidR="000A7426" w:rsidRDefault="001C5472">
            <w:pPr>
              <w:jc w:val="center"/>
            </w:pPr>
            <w:r>
              <w:rPr>
                <w:rFonts w:ascii="宋体" w:hAnsi="宋体" w:cs="宋体"/>
                <w:color w:val="000000"/>
                <w:sz w:val="14"/>
              </w:rPr>
              <w:t>39999</w:t>
            </w:r>
          </w:p>
        </w:tc>
        <w:tc>
          <w:tcPr>
            <w:tcW w:w="2540" w:type="dxa"/>
            <w:vAlign w:val="center"/>
          </w:tcPr>
          <w:p w:rsidR="000A7426" w:rsidRDefault="001C5472">
            <w:pPr>
              <w:jc w:val="left"/>
            </w:pPr>
            <w:r>
              <w:rPr>
                <w:rFonts w:ascii="宋体" w:hAnsi="宋体" w:cs="宋体"/>
                <w:color w:val="000000"/>
                <w:sz w:val="14"/>
              </w:rPr>
              <w:t xml:space="preserve">  </w:t>
            </w:r>
            <w:r>
              <w:rPr>
                <w:rFonts w:ascii="宋体" w:hAnsi="宋体" w:cs="宋体"/>
                <w:color w:val="000000"/>
                <w:sz w:val="14"/>
              </w:rPr>
              <w:t>其他支出</w:t>
            </w:r>
          </w:p>
        </w:tc>
        <w:tc>
          <w:tcPr>
            <w:tcW w:w="1032" w:type="dxa"/>
            <w:vAlign w:val="center"/>
          </w:tcPr>
          <w:p w:rsidR="000A7426" w:rsidRDefault="000A7426"/>
        </w:tc>
      </w:tr>
      <w:tr w:rsidR="000A7426">
        <w:trPr>
          <w:trHeight w:hRule="exact" w:val="342"/>
          <w:jc w:val="center"/>
        </w:trPr>
        <w:tc>
          <w:tcPr>
            <w:tcW w:w="540" w:type="dxa"/>
            <w:gridSpan w:val="2"/>
            <w:vAlign w:val="center"/>
          </w:tcPr>
          <w:p w:rsidR="000A7426" w:rsidRDefault="001C5472">
            <w:pPr>
              <w:jc w:val="center"/>
            </w:pPr>
            <w:r>
              <w:rPr>
                <w:rFonts w:ascii="宋体" w:hAnsi="宋体" w:cs="宋体"/>
                <w:color w:val="000000"/>
                <w:sz w:val="14"/>
              </w:rPr>
              <w:t>人员经费合计</w:t>
            </w:r>
          </w:p>
        </w:tc>
        <w:tc>
          <w:tcPr>
            <w:tcW w:w="1020" w:type="dxa"/>
            <w:vAlign w:val="center"/>
          </w:tcPr>
          <w:p w:rsidR="000A7426" w:rsidRDefault="001C5472">
            <w:pPr>
              <w:jc w:val="right"/>
            </w:pPr>
            <w:r>
              <w:rPr>
                <w:rFonts w:ascii="宋体" w:hAnsi="宋体" w:cs="宋体"/>
                <w:color w:val="000000"/>
                <w:sz w:val="14"/>
              </w:rPr>
              <w:t>236.91</w:t>
            </w:r>
          </w:p>
        </w:tc>
        <w:tc>
          <w:tcPr>
            <w:tcW w:w="540" w:type="dxa"/>
            <w:gridSpan w:val="5"/>
            <w:vAlign w:val="center"/>
          </w:tcPr>
          <w:p w:rsidR="000A7426" w:rsidRDefault="001C5472">
            <w:pPr>
              <w:jc w:val="center"/>
            </w:pPr>
            <w:r>
              <w:rPr>
                <w:rFonts w:ascii="宋体" w:hAnsi="宋体" w:cs="宋体"/>
                <w:color w:val="000000"/>
                <w:sz w:val="14"/>
              </w:rPr>
              <w:t>公用经费合计</w:t>
            </w:r>
          </w:p>
        </w:tc>
        <w:tc>
          <w:tcPr>
            <w:tcW w:w="1032" w:type="dxa"/>
            <w:vAlign w:val="center"/>
          </w:tcPr>
          <w:p w:rsidR="000A7426" w:rsidRDefault="001C5472">
            <w:pPr>
              <w:jc w:val="right"/>
            </w:pPr>
            <w:r>
              <w:rPr>
                <w:rFonts w:ascii="宋体" w:hAnsi="宋体" w:cs="宋体"/>
                <w:color w:val="000000"/>
                <w:sz w:val="14"/>
              </w:rPr>
              <w:t>102.46</w:t>
            </w:r>
          </w:p>
        </w:tc>
      </w:tr>
      <w:tr w:rsidR="000A7426">
        <w:trPr>
          <w:trHeight w:hRule="exact" w:val="253"/>
          <w:jc w:val="center"/>
        </w:trPr>
        <w:tc>
          <w:tcPr>
            <w:tcW w:w="540" w:type="dxa"/>
            <w:gridSpan w:val="9"/>
            <w:tcBorders>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12"/>
              </w:rPr>
              <w:t>注：本表反映部门本年度一般公共预算财政拨款基本支出明细情况。</w:t>
            </w:r>
          </w:p>
        </w:tc>
      </w:tr>
      <w:tr w:rsidR="000A7426">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12"/>
              </w:rPr>
              <w:t xml:space="preserve">    </w:t>
            </w:r>
            <w:r>
              <w:rPr>
                <w:rFonts w:ascii="宋体" w:hAnsi="宋体" w:cs="宋体"/>
                <w:color w:val="000000"/>
                <w:sz w:val="12"/>
              </w:rPr>
              <w:t>本表金额转换成万元时，因四舍五入可能存在尾差。</w:t>
            </w:r>
          </w:p>
        </w:tc>
      </w:tr>
      <w:tr w:rsidR="000A7426">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12"/>
              </w:rPr>
              <w:t xml:space="preserve">    </w:t>
            </w:r>
            <w:r>
              <w:rPr>
                <w:rFonts w:ascii="宋体" w:hAnsi="宋体" w:cs="宋体"/>
                <w:color w:val="000000"/>
                <w:sz w:val="12"/>
              </w:rPr>
              <w:t>如本表为空，则我部门本年度无此类资金收支余。</w:t>
            </w:r>
          </w:p>
        </w:tc>
      </w:tr>
    </w:tbl>
    <w:p w:rsidR="000A7426" w:rsidRDefault="000A7426">
      <w:pPr>
        <w:snapToGrid w:val="0"/>
        <w:spacing w:before="200" w:after="200" w:line="200" w:lineRule="auto"/>
        <w:sectPr w:rsidR="000A7426">
          <w:pgSz w:w="11906" w:h="16838"/>
          <w:pgMar w:top="567" w:right="567" w:bottom="567" w:left="567" w:header="851" w:footer="992" w:gutter="0"/>
          <w:cols w:space="720"/>
          <w:docGrid w:type="lines" w:linePitch="312"/>
        </w:sectPr>
      </w:pPr>
    </w:p>
    <w:p w:rsidR="000A7426" w:rsidRDefault="001C5472">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0A7426">
        <w:trPr>
          <w:jc w:val="center"/>
        </w:trPr>
        <w:tc>
          <w:tcPr>
            <w:tcW w:w="4386" w:type="dxa"/>
            <w:gridSpan w:val="3"/>
          </w:tcPr>
          <w:p w:rsidR="000A7426" w:rsidRDefault="001C5472">
            <w:pPr>
              <w:jc w:val="right"/>
            </w:pPr>
            <w:r>
              <w:rPr>
                <w:rFonts w:ascii="宋体" w:hAnsi="宋体" w:cs="宋体"/>
                <w:sz w:val="20"/>
              </w:rPr>
              <w:t>公开</w:t>
            </w:r>
            <w:r>
              <w:rPr>
                <w:rFonts w:ascii="宋体" w:hAnsi="宋体" w:cs="宋体"/>
                <w:sz w:val="20"/>
              </w:rPr>
              <w:t>07</w:t>
            </w:r>
            <w:r>
              <w:rPr>
                <w:rFonts w:ascii="宋体" w:hAnsi="宋体" w:cs="宋体"/>
                <w:sz w:val="20"/>
              </w:rPr>
              <w:t>表</w:t>
            </w:r>
          </w:p>
        </w:tc>
      </w:tr>
      <w:tr w:rsidR="000A7426">
        <w:trPr>
          <w:jc w:val="center"/>
        </w:trPr>
        <w:tc>
          <w:tcPr>
            <w:tcW w:w="4386" w:type="dxa"/>
          </w:tcPr>
          <w:p w:rsidR="000A7426" w:rsidRDefault="001C5472">
            <w:pPr>
              <w:jc w:val="left"/>
            </w:pPr>
            <w:r>
              <w:rPr>
                <w:rFonts w:ascii="宋体" w:hAnsi="宋体" w:cs="宋体"/>
                <w:sz w:val="20"/>
              </w:rPr>
              <w:t>部门：辽宁省铁岭市昌图县自然资源局</w:t>
            </w:r>
          </w:p>
        </w:tc>
        <w:tc>
          <w:tcPr>
            <w:tcW w:w="2000" w:type="dxa"/>
          </w:tcPr>
          <w:p w:rsidR="000A7426" w:rsidRDefault="001C5472">
            <w:pPr>
              <w:jc w:val="center"/>
            </w:pPr>
            <w:r>
              <w:rPr>
                <w:rFonts w:ascii="宋体" w:hAnsi="宋体" w:cs="宋体"/>
                <w:sz w:val="20"/>
              </w:rPr>
              <w:t>2023</w:t>
            </w:r>
            <w:r>
              <w:rPr>
                <w:rFonts w:ascii="宋体" w:hAnsi="宋体" w:cs="宋体"/>
                <w:sz w:val="20"/>
              </w:rPr>
              <w:t>年度</w:t>
            </w:r>
          </w:p>
        </w:tc>
        <w:tc>
          <w:tcPr>
            <w:tcW w:w="4386" w:type="dxa"/>
          </w:tcPr>
          <w:p w:rsidR="000A7426" w:rsidRDefault="001C5472">
            <w:pPr>
              <w:jc w:val="right"/>
            </w:pPr>
            <w:r>
              <w:rPr>
                <w:rFonts w:ascii="宋体" w:hAnsi="宋体" w:cs="宋体"/>
                <w:sz w:val="20"/>
              </w:rPr>
              <w:t>金额单位：万元</w:t>
            </w:r>
          </w:p>
        </w:tc>
      </w:tr>
    </w:tbl>
    <w:p w:rsidR="000A7426" w:rsidRDefault="000A7426">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4580"/>
        <w:gridCol w:w="3100"/>
        <w:gridCol w:w="3092"/>
      </w:tblGrid>
      <w:tr w:rsidR="000A7426">
        <w:trPr>
          <w:trHeight w:hRule="exact" w:val="937"/>
          <w:jc w:val="center"/>
        </w:trPr>
        <w:tc>
          <w:tcPr>
            <w:tcW w:w="4580" w:type="dxa"/>
            <w:vAlign w:val="center"/>
          </w:tcPr>
          <w:p w:rsidR="000A7426" w:rsidRDefault="001C5472">
            <w:pPr>
              <w:jc w:val="center"/>
            </w:pPr>
            <w:r>
              <w:rPr>
                <w:rFonts w:ascii="宋体" w:hAnsi="宋体" w:cs="宋体"/>
                <w:color w:val="000000"/>
                <w:sz w:val="23"/>
              </w:rPr>
              <w:t>项</w:t>
            </w:r>
            <w:r>
              <w:rPr>
                <w:rFonts w:ascii="宋体" w:hAnsi="宋体" w:cs="宋体"/>
                <w:color w:val="000000"/>
                <w:sz w:val="23"/>
              </w:rPr>
              <w:t xml:space="preserve">    </w:t>
            </w:r>
            <w:r>
              <w:rPr>
                <w:rFonts w:ascii="宋体" w:hAnsi="宋体" w:cs="宋体"/>
                <w:color w:val="000000"/>
                <w:sz w:val="23"/>
              </w:rPr>
              <w:t>目</w:t>
            </w:r>
          </w:p>
        </w:tc>
        <w:tc>
          <w:tcPr>
            <w:tcW w:w="3100" w:type="dxa"/>
            <w:vAlign w:val="center"/>
          </w:tcPr>
          <w:p w:rsidR="000A7426" w:rsidRDefault="001C5472">
            <w:pPr>
              <w:jc w:val="center"/>
            </w:pPr>
            <w:r>
              <w:rPr>
                <w:rFonts w:ascii="宋体" w:hAnsi="宋体" w:cs="宋体"/>
                <w:color w:val="000000"/>
                <w:sz w:val="23"/>
              </w:rPr>
              <w:t>预算数</w:t>
            </w:r>
          </w:p>
        </w:tc>
        <w:tc>
          <w:tcPr>
            <w:tcW w:w="3092" w:type="dxa"/>
            <w:vAlign w:val="center"/>
          </w:tcPr>
          <w:p w:rsidR="000A7426" w:rsidRDefault="001C5472">
            <w:pPr>
              <w:jc w:val="center"/>
            </w:pPr>
            <w:r>
              <w:rPr>
                <w:rFonts w:ascii="宋体" w:hAnsi="宋体" w:cs="宋体"/>
                <w:color w:val="000000"/>
                <w:sz w:val="23"/>
              </w:rPr>
              <w:t>决算数</w:t>
            </w:r>
          </w:p>
        </w:tc>
      </w:tr>
      <w:tr w:rsidR="000A7426">
        <w:trPr>
          <w:trHeight w:hRule="exact" w:val="937"/>
          <w:jc w:val="center"/>
        </w:trPr>
        <w:tc>
          <w:tcPr>
            <w:tcW w:w="4580" w:type="dxa"/>
            <w:vAlign w:val="center"/>
          </w:tcPr>
          <w:p w:rsidR="000A7426" w:rsidRDefault="001C5472">
            <w:pPr>
              <w:jc w:val="center"/>
            </w:pPr>
            <w:r>
              <w:rPr>
                <w:rFonts w:ascii="宋体" w:hAnsi="宋体" w:cs="宋体"/>
                <w:color w:val="000000"/>
                <w:sz w:val="23"/>
              </w:rPr>
              <w:t>合</w:t>
            </w:r>
            <w:r>
              <w:rPr>
                <w:rFonts w:ascii="宋体" w:hAnsi="宋体" w:cs="宋体"/>
                <w:color w:val="000000"/>
                <w:sz w:val="23"/>
              </w:rPr>
              <w:t xml:space="preserve">    </w:t>
            </w:r>
            <w:r>
              <w:rPr>
                <w:rFonts w:ascii="宋体" w:hAnsi="宋体" w:cs="宋体"/>
                <w:color w:val="000000"/>
                <w:sz w:val="23"/>
              </w:rPr>
              <w:t>计</w:t>
            </w:r>
          </w:p>
        </w:tc>
        <w:tc>
          <w:tcPr>
            <w:tcW w:w="3100" w:type="dxa"/>
            <w:vAlign w:val="center"/>
          </w:tcPr>
          <w:p w:rsidR="000A7426" w:rsidRDefault="001C5472">
            <w:pPr>
              <w:jc w:val="right"/>
            </w:pPr>
            <w:r>
              <w:rPr>
                <w:rFonts w:ascii="宋体" w:hAnsi="宋体" w:cs="宋体"/>
                <w:color w:val="000000"/>
                <w:sz w:val="23"/>
              </w:rPr>
              <w:t>1.90</w:t>
            </w:r>
          </w:p>
        </w:tc>
        <w:tc>
          <w:tcPr>
            <w:tcW w:w="3092" w:type="dxa"/>
            <w:vAlign w:val="center"/>
          </w:tcPr>
          <w:p w:rsidR="000A7426" w:rsidRDefault="001C5472">
            <w:pPr>
              <w:jc w:val="right"/>
            </w:pPr>
            <w:r>
              <w:rPr>
                <w:rFonts w:ascii="宋体" w:hAnsi="宋体" w:cs="宋体"/>
                <w:color w:val="000000"/>
                <w:sz w:val="23"/>
              </w:rPr>
              <w:t>1.90</w:t>
            </w:r>
          </w:p>
        </w:tc>
      </w:tr>
      <w:tr w:rsidR="000A7426">
        <w:trPr>
          <w:trHeight w:hRule="exact" w:val="937"/>
          <w:jc w:val="center"/>
        </w:trPr>
        <w:tc>
          <w:tcPr>
            <w:tcW w:w="4580" w:type="dxa"/>
            <w:vAlign w:val="center"/>
          </w:tcPr>
          <w:p w:rsidR="000A7426" w:rsidRDefault="001C5472">
            <w:pPr>
              <w:jc w:val="left"/>
            </w:pPr>
            <w:r>
              <w:rPr>
                <w:rFonts w:ascii="宋体" w:hAnsi="宋体" w:cs="宋体"/>
                <w:color w:val="000000"/>
                <w:sz w:val="23"/>
              </w:rPr>
              <w:t>1</w:t>
            </w:r>
            <w:r>
              <w:rPr>
                <w:rFonts w:ascii="宋体" w:hAnsi="宋体" w:cs="宋体"/>
                <w:color w:val="000000"/>
                <w:sz w:val="23"/>
              </w:rPr>
              <w:t>、因公出国（境）费</w:t>
            </w:r>
          </w:p>
        </w:tc>
        <w:tc>
          <w:tcPr>
            <w:tcW w:w="3100" w:type="dxa"/>
            <w:vAlign w:val="center"/>
          </w:tcPr>
          <w:p w:rsidR="000A7426" w:rsidRDefault="000A7426"/>
        </w:tc>
        <w:tc>
          <w:tcPr>
            <w:tcW w:w="3092" w:type="dxa"/>
            <w:vAlign w:val="center"/>
          </w:tcPr>
          <w:p w:rsidR="000A7426" w:rsidRDefault="000A7426"/>
        </w:tc>
      </w:tr>
      <w:tr w:rsidR="000A7426">
        <w:trPr>
          <w:trHeight w:hRule="exact" w:val="937"/>
          <w:jc w:val="center"/>
        </w:trPr>
        <w:tc>
          <w:tcPr>
            <w:tcW w:w="4580" w:type="dxa"/>
            <w:vAlign w:val="center"/>
          </w:tcPr>
          <w:p w:rsidR="000A7426" w:rsidRDefault="001C5472">
            <w:pPr>
              <w:jc w:val="left"/>
            </w:pPr>
            <w:r>
              <w:rPr>
                <w:rFonts w:ascii="宋体" w:hAnsi="宋体" w:cs="宋体"/>
                <w:color w:val="000000"/>
                <w:sz w:val="23"/>
              </w:rPr>
              <w:t>2</w:t>
            </w:r>
            <w:r>
              <w:rPr>
                <w:rFonts w:ascii="宋体" w:hAnsi="宋体" w:cs="宋体"/>
                <w:color w:val="000000"/>
                <w:sz w:val="23"/>
              </w:rPr>
              <w:t>、公务接待费</w:t>
            </w:r>
          </w:p>
        </w:tc>
        <w:tc>
          <w:tcPr>
            <w:tcW w:w="3100" w:type="dxa"/>
            <w:vAlign w:val="center"/>
          </w:tcPr>
          <w:p w:rsidR="000A7426" w:rsidRDefault="000A7426"/>
        </w:tc>
        <w:tc>
          <w:tcPr>
            <w:tcW w:w="3092" w:type="dxa"/>
            <w:vAlign w:val="center"/>
          </w:tcPr>
          <w:p w:rsidR="000A7426" w:rsidRDefault="000A7426"/>
        </w:tc>
      </w:tr>
      <w:tr w:rsidR="000A7426">
        <w:trPr>
          <w:trHeight w:hRule="exact" w:val="937"/>
          <w:jc w:val="center"/>
        </w:trPr>
        <w:tc>
          <w:tcPr>
            <w:tcW w:w="4580" w:type="dxa"/>
            <w:vAlign w:val="center"/>
          </w:tcPr>
          <w:p w:rsidR="000A7426" w:rsidRDefault="001C5472">
            <w:pPr>
              <w:jc w:val="left"/>
            </w:pPr>
            <w:r>
              <w:rPr>
                <w:rFonts w:ascii="宋体" w:hAnsi="宋体" w:cs="宋体"/>
                <w:color w:val="000000"/>
                <w:sz w:val="23"/>
              </w:rPr>
              <w:t>3</w:t>
            </w:r>
            <w:r>
              <w:rPr>
                <w:rFonts w:ascii="宋体" w:hAnsi="宋体" w:cs="宋体"/>
                <w:color w:val="000000"/>
                <w:sz w:val="23"/>
              </w:rPr>
              <w:t>、公务用车购置及运行费</w:t>
            </w:r>
          </w:p>
        </w:tc>
        <w:tc>
          <w:tcPr>
            <w:tcW w:w="3100" w:type="dxa"/>
            <w:vAlign w:val="center"/>
          </w:tcPr>
          <w:p w:rsidR="000A7426" w:rsidRDefault="001C5472">
            <w:pPr>
              <w:jc w:val="right"/>
            </w:pPr>
            <w:r>
              <w:rPr>
                <w:rFonts w:ascii="宋体" w:hAnsi="宋体" w:cs="宋体"/>
                <w:color w:val="000000"/>
                <w:sz w:val="23"/>
              </w:rPr>
              <w:t>1.90</w:t>
            </w:r>
          </w:p>
        </w:tc>
        <w:tc>
          <w:tcPr>
            <w:tcW w:w="3092" w:type="dxa"/>
            <w:vAlign w:val="center"/>
          </w:tcPr>
          <w:p w:rsidR="000A7426" w:rsidRDefault="001C5472">
            <w:pPr>
              <w:jc w:val="right"/>
            </w:pPr>
            <w:r>
              <w:rPr>
                <w:rFonts w:ascii="宋体" w:hAnsi="宋体" w:cs="宋体"/>
                <w:color w:val="000000"/>
                <w:sz w:val="23"/>
              </w:rPr>
              <w:t>1.90</w:t>
            </w:r>
          </w:p>
        </w:tc>
      </w:tr>
      <w:tr w:rsidR="000A7426">
        <w:trPr>
          <w:trHeight w:hRule="exact" w:val="937"/>
          <w:jc w:val="center"/>
        </w:trPr>
        <w:tc>
          <w:tcPr>
            <w:tcW w:w="4580" w:type="dxa"/>
            <w:vAlign w:val="center"/>
          </w:tcPr>
          <w:p w:rsidR="000A7426" w:rsidRDefault="001C5472">
            <w:pPr>
              <w:jc w:val="left"/>
            </w:pPr>
            <w:r>
              <w:rPr>
                <w:rFonts w:ascii="宋体" w:hAnsi="宋体" w:cs="宋体"/>
                <w:color w:val="000000"/>
                <w:sz w:val="23"/>
              </w:rPr>
              <w:t>其中</w:t>
            </w:r>
            <w:r>
              <w:rPr>
                <w:rFonts w:ascii="宋体" w:hAnsi="宋体" w:cs="宋体"/>
                <w:color w:val="000000"/>
                <w:sz w:val="23"/>
              </w:rPr>
              <w:t>:</w:t>
            </w:r>
            <w:r>
              <w:rPr>
                <w:rFonts w:ascii="宋体" w:hAnsi="宋体" w:cs="宋体"/>
                <w:color w:val="000000"/>
                <w:sz w:val="23"/>
              </w:rPr>
              <w:t>（</w:t>
            </w:r>
            <w:r>
              <w:rPr>
                <w:rFonts w:ascii="宋体" w:hAnsi="宋体" w:cs="宋体"/>
                <w:color w:val="000000"/>
                <w:sz w:val="23"/>
              </w:rPr>
              <w:t>1</w:t>
            </w:r>
            <w:r>
              <w:rPr>
                <w:rFonts w:ascii="宋体" w:hAnsi="宋体" w:cs="宋体"/>
                <w:color w:val="000000"/>
                <w:sz w:val="23"/>
              </w:rPr>
              <w:t>）公务用车运行维护费</w:t>
            </w:r>
          </w:p>
        </w:tc>
        <w:tc>
          <w:tcPr>
            <w:tcW w:w="3100" w:type="dxa"/>
            <w:vAlign w:val="center"/>
          </w:tcPr>
          <w:p w:rsidR="000A7426" w:rsidRDefault="001C5472">
            <w:pPr>
              <w:jc w:val="right"/>
            </w:pPr>
            <w:r>
              <w:rPr>
                <w:rFonts w:ascii="宋体" w:hAnsi="宋体" w:cs="宋体"/>
                <w:color w:val="000000"/>
                <w:sz w:val="23"/>
              </w:rPr>
              <w:t>1.90</w:t>
            </w:r>
          </w:p>
        </w:tc>
        <w:tc>
          <w:tcPr>
            <w:tcW w:w="3092" w:type="dxa"/>
            <w:vAlign w:val="center"/>
          </w:tcPr>
          <w:p w:rsidR="000A7426" w:rsidRDefault="001C5472">
            <w:pPr>
              <w:jc w:val="right"/>
            </w:pPr>
            <w:r>
              <w:rPr>
                <w:rFonts w:ascii="宋体" w:hAnsi="宋体" w:cs="宋体"/>
                <w:color w:val="000000"/>
                <w:sz w:val="23"/>
              </w:rPr>
              <w:t>1.90</w:t>
            </w:r>
          </w:p>
        </w:tc>
      </w:tr>
      <w:tr w:rsidR="000A7426">
        <w:trPr>
          <w:trHeight w:hRule="exact" w:val="937"/>
          <w:jc w:val="center"/>
        </w:trPr>
        <w:tc>
          <w:tcPr>
            <w:tcW w:w="4580" w:type="dxa"/>
            <w:vAlign w:val="center"/>
          </w:tcPr>
          <w:p w:rsidR="000A7426" w:rsidRDefault="001C5472">
            <w:pPr>
              <w:jc w:val="left"/>
            </w:pPr>
            <w:r>
              <w:rPr>
                <w:rFonts w:ascii="宋体" w:hAnsi="宋体" w:cs="宋体"/>
                <w:color w:val="000000"/>
                <w:sz w:val="23"/>
              </w:rPr>
              <w:t xml:space="preserve">     </w:t>
            </w:r>
            <w:r>
              <w:rPr>
                <w:rFonts w:ascii="宋体" w:hAnsi="宋体" w:cs="宋体"/>
                <w:color w:val="000000"/>
                <w:sz w:val="23"/>
              </w:rPr>
              <w:t>（</w:t>
            </w:r>
            <w:r>
              <w:rPr>
                <w:rFonts w:ascii="宋体" w:hAnsi="宋体" w:cs="宋体"/>
                <w:color w:val="000000"/>
                <w:sz w:val="23"/>
              </w:rPr>
              <w:t>2</w:t>
            </w:r>
            <w:r>
              <w:rPr>
                <w:rFonts w:ascii="宋体" w:hAnsi="宋体" w:cs="宋体"/>
                <w:color w:val="000000"/>
                <w:sz w:val="23"/>
              </w:rPr>
              <w:t>）公务用车购置费</w:t>
            </w:r>
          </w:p>
        </w:tc>
        <w:tc>
          <w:tcPr>
            <w:tcW w:w="3100" w:type="dxa"/>
            <w:vAlign w:val="center"/>
          </w:tcPr>
          <w:p w:rsidR="000A7426" w:rsidRDefault="000A7426"/>
        </w:tc>
        <w:tc>
          <w:tcPr>
            <w:tcW w:w="3092" w:type="dxa"/>
            <w:vAlign w:val="center"/>
          </w:tcPr>
          <w:p w:rsidR="000A7426" w:rsidRDefault="000A7426"/>
        </w:tc>
      </w:tr>
      <w:tr w:rsidR="000A7426">
        <w:trPr>
          <w:trHeight w:hRule="exact" w:val="493"/>
          <w:jc w:val="center"/>
        </w:trPr>
        <w:tc>
          <w:tcPr>
            <w:tcW w:w="4580" w:type="dxa"/>
            <w:gridSpan w:val="3"/>
            <w:tcBorders>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23"/>
              </w:rPr>
              <w:t>注：本表反映部门本年度财政拨款</w:t>
            </w:r>
            <w:r>
              <w:rPr>
                <w:rFonts w:ascii="宋体" w:hAnsi="宋体" w:cs="宋体"/>
                <w:color w:val="000000"/>
                <w:sz w:val="23"/>
              </w:rPr>
              <w:t>“</w:t>
            </w:r>
            <w:r>
              <w:rPr>
                <w:rFonts w:ascii="宋体" w:hAnsi="宋体" w:cs="宋体"/>
                <w:color w:val="000000"/>
                <w:sz w:val="23"/>
              </w:rPr>
              <w:t>三公</w:t>
            </w:r>
            <w:r>
              <w:rPr>
                <w:rFonts w:ascii="宋体" w:hAnsi="宋体" w:cs="宋体"/>
                <w:color w:val="000000"/>
                <w:sz w:val="23"/>
              </w:rPr>
              <w:t>”</w:t>
            </w:r>
            <w:r>
              <w:rPr>
                <w:rFonts w:ascii="宋体" w:hAnsi="宋体" w:cs="宋体"/>
                <w:color w:val="000000"/>
                <w:sz w:val="23"/>
              </w:rPr>
              <w:t>经费支出预决算情况。</w:t>
            </w:r>
          </w:p>
        </w:tc>
      </w:tr>
      <w:tr w:rsidR="000A7426">
        <w:trPr>
          <w:trHeight w:hRule="exact" w:val="1184"/>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23"/>
              </w:rPr>
              <w:t xml:space="preserve">    </w:t>
            </w:r>
            <w:r>
              <w:rPr>
                <w:rFonts w:ascii="宋体" w:hAnsi="宋体" w:cs="宋体"/>
                <w:color w:val="000000"/>
                <w:sz w:val="23"/>
              </w:rPr>
              <w:t>其中：预算数为年初预算数；决算数是包括当年财政拨款和以前年度结转资金安排的实际支出。</w:t>
            </w:r>
          </w:p>
        </w:tc>
      </w:tr>
      <w:tr w:rsidR="000A7426">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23"/>
              </w:rPr>
              <w:t xml:space="preserve">    </w:t>
            </w:r>
            <w:r>
              <w:rPr>
                <w:rFonts w:ascii="宋体" w:hAnsi="宋体" w:cs="宋体"/>
                <w:color w:val="000000"/>
                <w:sz w:val="23"/>
              </w:rPr>
              <w:t>本表金额转换成万元时，因四舍五入可能存在尾差。</w:t>
            </w:r>
          </w:p>
        </w:tc>
      </w:tr>
      <w:tr w:rsidR="000A7426">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23"/>
              </w:rPr>
              <w:t xml:space="preserve">    </w:t>
            </w:r>
            <w:r>
              <w:rPr>
                <w:rFonts w:ascii="宋体" w:hAnsi="宋体" w:cs="宋体"/>
                <w:color w:val="000000"/>
                <w:sz w:val="23"/>
              </w:rPr>
              <w:t>如本表为空，则我部门本年度无此类资金收支余。</w:t>
            </w:r>
          </w:p>
        </w:tc>
      </w:tr>
    </w:tbl>
    <w:p w:rsidR="000A7426" w:rsidRDefault="000A7426">
      <w:pPr>
        <w:snapToGrid w:val="0"/>
        <w:spacing w:before="200" w:after="200" w:line="200" w:lineRule="auto"/>
        <w:sectPr w:rsidR="000A7426">
          <w:pgSz w:w="11906" w:h="16838"/>
          <w:pgMar w:top="567" w:right="567" w:bottom="567" w:left="567" w:header="851" w:footer="992" w:gutter="0"/>
          <w:cols w:space="720"/>
          <w:docGrid w:type="lines" w:linePitch="312"/>
        </w:sectPr>
      </w:pPr>
    </w:p>
    <w:p w:rsidR="000A7426" w:rsidRDefault="001C5472">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0A7426">
        <w:trPr>
          <w:jc w:val="center"/>
        </w:trPr>
        <w:tc>
          <w:tcPr>
            <w:tcW w:w="4386" w:type="dxa"/>
            <w:gridSpan w:val="3"/>
          </w:tcPr>
          <w:p w:rsidR="000A7426" w:rsidRDefault="001C5472">
            <w:pPr>
              <w:jc w:val="right"/>
            </w:pPr>
            <w:r>
              <w:rPr>
                <w:rFonts w:ascii="宋体" w:hAnsi="宋体" w:cs="宋体"/>
                <w:sz w:val="20"/>
              </w:rPr>
              <w:t>公开</w:t>
            </w:r>
            <w:r>
              <w:rPr>
                <w:rFonts w:ascii="宋体" w:hAnsi="宋体" w:cs="宋体"/>
                <w:sz w:val="20"/>
              </w:rPr>
              <w:t>08</w:t>
            </w:r>
            <w:r>
              <w:rPr>
                <w:rFonts w:ascii="宋体" w:hAnsi="宋体" w:cs="宋体"/>
                <w:sz w:val="20"/>
              </w:rPr>
              <w:t>表</w:t>
            </w:r>
          </w:p>
        </w:tc>
      </w:tr>
      <w:tr w:rsidR="000A7426">
        <w:trPr>
          <w:jc w:val="center"/>
        </w:trPr>
        <w:tc>
          <w:tcPr>
            <w:tcW w:w="4386" w:type="dxa"/>
          </w:tcPr>
          <w:p w:rsidR="000A7426" w:rsidRDefault="001C5472">
            <w:pPr>
              <w:jc w:val="left"/>
            </w:pPr>
            <w:r>
              <w:rPr>
                <w:rFonts w:ascii="宋体" w:hAnsi="宋体" w:cs="宋体"/>
                <w:sz w:val="20"/>
              </w:rPr>
              <w:t>部门：辽宁省铁岭市昌图县自然资源局</w:t>
            </w:r>
          </w:p>
        </w:tc>
        <w:tc>
          <w:tcPr>
            <w:tcW w:w="2000" w:type="dxa"/>
          </w:tcPr>
          <w:p w:rsidR="000A7426" w:rsidRDefault="001C5472">
            <w:pPr>
              <w:jc w:val="center"/>
            </w:pPr>
            <w:r>
              <w:rPr>
                <w:rFonts w:ascii="宋体" w:hAnsi="宋体" w:cs="宋体"/>
                <w:sz w:val="20"/>
              </w:rPr>
              <w:t>2023</w:t>
            </w:r>
            <w:r>
              <w:rPr>
                <w:rFonts w:ascii="宋体" w:hAnsi="宋体" w:cs="宋体"/>
                <w:sz w:val="20"/>
              </w:rPr>
              <w:t>年度</w:t>
            </w:r>
          </w:p>
        </w:tc>
        <w:tc>
          <w:tcPr>
            <w:tcW w:w="4386" w:type="dxa"/>
          </w:tcPr>
          <w:p w:rsidR="000A7426" w:rsidRDefault="001C5472">
            <w:pPr>
              <w:jc w:val="right"/>
            </w:pPr>
            <w:r>
              <w:rPr>
                <w:rFonts w:ascii="宋体" w:hAnsi="宋体" w:cs="宋体"/>
                <w:sz w:val="20"/>
              </w:rPr>
              <w:t>金额单位：万元</w:t>
            </w:r>
          </w:p>
        </w:tc>
      </w:tr>
    </w:tbl>
    <w:p w:rsidR="000A7426" w:rsidRDefault="000A7426">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40"/>
        <w:gridCol w:w="3340"/>
        <w:gridCol w:w="1120"/>
        <w:gridCol w:w="1120"/>
        <w:gridCol w:w="1120"/>
        <w:gridCol w:w="1120"/>
        <w:gridCol w:w="1120"/>
        <w:gridCol w:w="1112"/>
      </w:tblGrid>
      <w:tr w:rsidR="000A7426">
        <w:trPr>
          <w:trHeight w:hRule="exact" w:val="335"/>
          <w:jc w:val="center"/>
        </w:trPr>
        <w:tc>
          <w:tcPr>
            <w:tcW w:w="240" w:type="dxa"/>
            <w:gridSpan w:val="2"/>
            <w:vAlign w:val="center"/>
          </w:tcPr>
          <w:p w:rsidR="000A7426" w:rsidRDefault="001C5472">
            <w:pPr>
              <w:jc w:val="center"/>
            </w:pPr>
            <w:r>
              <w:rPr>
                <w:rFonts w:ascii="宋体" w:hAnsi="宋体" w:cs="宋体"/>
                <w:color w:val="000000"/>
                <w:sz w:val="16"/>
              </w:rPr>
              <w:t>项目</w:t>
            </w:r>
          </w:p>
        </w:tc>
        <w:tc>
          <w:tcPr>
            <w:tcW w:w="1120" w:type="dxa"/>
            <w:vMerge w:val="restart"/>
            <w:vAlign w:val="center"/>
          </w:tcPr>
          <w:p w:rsidR="000A7426" w:rsidRDefault="001C5472">
            <w:pPr>
              <w:jc w:val="center"/>
            </w:pPr>
            <w:r>
              <w:rPr>
                <w:rFonts w:ascii="宋体" w:hAnsi="宋体" w:cs="宋体"/>
                <w:color w:val="000000"/>
                <w:sz w:val="16"/>
              </w:rPr>
              <w:t>年初结转和结余</w:t>
            </w:r>
          </w:p>
        </w:tc>
        <w:tc>
          <w:tcPr>
            <w:tcW w:w="1120" w:type="dxa"/>
            <w:vMerge w:val="restart"/>
            <w:vAlign w:val="center"/>
          </w:tcPr>
          <w:p w:rsidR="000A7426" w:rsidRDefault="001C5472">
            <w:pPr>
              <w:jc w:val="center"/>
            </w:pPr>
            <w:r>
              <w:rPr>
                <w:rFonts w:ascii="宋体" w:hAnsi="宋体" w:cs="宋体"/>
                <w:color w:val="000000"/>
                <w:sz w:val="16"/>
              </w:rPr>
              <w:t>本年收入</w:t>
            </w:r>
          </w:p>
        </w:tc>
        <w:tc>
          <w:tcPr>
            <w:tcW w:w="1120" w:type="dxa"/>
            <w:gridSpan w:val="3"/>
            <w:vAlign w:val="center"/>
          </w:tcPr>
          <w:p w:rsidR="000A7426" w:rsidRDefault="001C5472">
            <w:pPr>
              <w:jc w:val="center"/>
            </w:pPr>
            <w:r>
              <w:rPr>
                <w:rFonts w:ascii="宋体" w:hAnsi="宋体" w:cs="宋体"/>
                <w:color w:val="000000"/>
                <w:sz w:val="16"/>
              </w:rPr>
              <w:t>本年支出</w:t>
            </w:r>
          </w:p>
        </w:tc>
        <w:tc>
          <w:tcPr>
            <w:tcW w:w="1112" w:type="dxa"/>
            <w:vMerge w:val="restart"/>
            <w:vAlign w:val="center"/>
          </w:tcPr>
          <w:p w:rsidR="000A7426" w:rsidRDefault="001C5472">
            <w:pPr>
              <w:jc w:val="center"/>
            </w:pPr>
            <w:r>
              <w:rPr>
                <w:rFonts w:ascii="宋体" w:hAnsi="宋体" w:cs="宋体"/>
                <w:color w:val="000000"/>
                <w:sz w:val="16"/>
              </w:rPr>
              <w:t>年末结转和结余</w:t>
            </w:r>
          </w:p>
        </w:tc>
      </w:tr>
      <w:tr w:rsidR="000A7426">
        <w:trPr>
          <w:trHeight w:hRule="exact" w:val="335"/>
          <w:jc w:val="center"/>
        </w:trPr>
        <w:tc>
          <w:tcPr>
            <w:tcW w:w="240" w:type="dxa"/>
            <w:vMerge w:val="restart"/>
            <w:vAlign w:val="center"/>
          </w:tcPr>
          <w:p w:rsidR="000A7426" w:rsidRDefault="001C5472">
            <w:pPr>
              <w:jc w:val="center"/>
            </w:pPr>
            <w:r>
              <w:rPr>
                <w:rFonts w:ascii="宋体" w:hAnsi="宋体" w:cs="宋体"/>
                <w:color w:val="000000"/>
                <w:sz w:val="16"/>
              </w:rPr>
              <w:t>功能分类科目编码</w:t>
            </w:r>
          </w:p>
        </w:tc>
        <w:tc>
          <w:tcPr>
            <w:tcW w:w="3340" w:type="dxa"/>
            <w:vMerge w:val="restart"/>
            <w:vAlign w:val="center"/>
          </w:tcPr>
          <w:p w:rsidR="000A7426" w:rsidRDefault="001C5472">
            <w:pPr>
              <w:jc w:val="center"/>
            </w:pPr>
            <w:r>
              <w:rPr>
                <w:rFonts w:ascii="宋体" w:hAnsi="宋体" w:cs="宋体"/>
                <w:color w:val="000000"/>
                <w:sz w:val="16"/>
              </w:rPr>
              <w:t>科目名称</w:t>
            </w:r>
          </w:p>
        </w:tc>
        <w:tc>
          <w:tcPr>
            <w:tcW w:w="1120" w:type="dxa"/>
            <w:vMerge/>
            <w:vAlign w:val="center"/>
          </w:tcPr>
          <w:p w:rsidR="000A7426" w:rsidRDefault="000A7426"/>
        </w:tc>
        <w:tc>
          <w:tcPr>
            <w:tcW w:w="1120" w:type="dxa"/>
            <w:vMerge/>
            <w:vAlign w:val="center"/>
          </w:tcPr>
          <w:p w:rsidR="000A7426" w:rsidRDefault="000A7426"/>
        </w:tc>
        <w:tc>
          <w:tcPr>
            <w:tcW w:w="1120" w:type="dxa"/>
            <w:vMerge w:val="restart"/>
            <w:vAlign w:val="center"/>
          </w:tcPr>
          <w:p w:rsidR="000A7426" w:rsidRDefault="001C5472">
            <w:pPr>
              <w:jc w:val="center"/>
            </w:pPr>
            <w:r>
              <w:rPr>
                <w:rFonts w:ascii="宋体" w:hAnsi="宋体" w:cs="宋体"/>
                <w:color w:val="000000"/>
                <w:sz w:val="16"/>
              </w:rPr>
              <w:t>小计</w:t>
            </w:r>
          </w:p>
        </w:tc>
        <w:tc>
          <w:tcPr>
            <w:tcW w:w="1120" w:type="dxa"/>
            <w:vMerge w:val="restart"/>
            <w:vAlign w:val="center"/>
          </w:tcPr>
          <w:p w:rsidR="000A7426" w:rsidRDefault="001C5472">
            <w:pPr>
              <w:jc w:val="center"/>
            </w:pPr>
            <w:r>
              <w:rPr>
                <w:rFonts w:ascii="宋体" w:hAnsi="宋体" w:cs="宋体"/>
                <w:color w:val="000000"/>
                <w:sz w:val="16"/>
              </w:rPr>
              <w:t>基本支出</w:t>
            </w:r>
          </w:p>
        </w:tc>
        <w:tc>
          <w:tcPr>
            <w:tcW w:w="1120" w:type="dxa"/>
            <w:vMerge w:val="restart"/>
            <w:vAlign w:val="center"/>
          </w:tcPr>
          <w:p w:rsidR="000A7426" w:rsidRDefault="001C5472">
            <w:pPr>
              <w:jc w:val="center"/>
            </w:pPr>
            <w:r>
              <w:rPr>
                <w:rFonts w:ascii="宋体" w:hAnsi="宋体" w:cs="宋体"/>
                <w:color w:val="000000"/>
                <w:sz w:val="16"/>
              </w:rPr>
              <w:t>项目支出</w:t>
            </w:r>
          </w:p>
        </w:tc>
        <w:tc>
          <w:tcPr>
            <w:tcW w:w="1112" w:type="dxa"/>
            <w:vMerge/>
            <w:vAlign w:val="center"/>
          </w:tcPr>
          <w:p w:rsidR="000A7426" w:rsidRDefault="000A7426"/>
        </w:tc>
      </w:tr>
      <w:tr w:rsidR="000A7426">
        <w:trPr>
          <w:trHeight w:hRule="exact" w:val="335"/>
          <w:jc w:val="center"/>
        </w:trPr>
        <w:tc>
          <w:tcPr>
            <w:tcW w:w="240" w:type="dxa"/>
            <w:vMerge/>
            <w:vAlign w:val="center"/>
          </w:tcPr>
          <w:p w:rsidR="000A7426" w:rsidRDefault="000A7426"/>
        </w:tc>
        <w:tc>
          <w:tcPr>
            <w:tcW w:w="3340" w:type="dxa"/>
            <w:vMerge/>
            <w:vAlign w:val="center"/>
          </w:tcPr>
          <w:p w:rsidR="000A7426" w:rsidRDefault="000A7426"/>
        </w:tc>
        <w:tc>
          <w:tcPr>
            <w:tcW w:w="1120" w:type="dxa"/>
            <w:vMerge/>
            <w:vAlign w:val="center"/>
          </w:tcPr>
          <w:p w:rsidR="000A7426" w:rsidRDefault="000A7426"/>
        </w:tc>
        <w:tc>
          <w:tcPr>
            <w:tcW w:w="1120" w:type="dxa"/>
            <w:vMerge/>
            <w:vAlign w:val="center"/>
          </w:tcPr>
          <w:p w:rsidR="000A7426" w:rsidRDefault="000A7426"/>
        </w:tc>
        <w:tc>
          <w:tcPr>
            <w:tcW w:w="1120" w:type="dxa"/>
            <w:vMerge/>
            <w:vAlign w:val="center"/>
          </w:tcPr>
          <w:p w:rsidR="000A7426" w:rsidRDefault="000A7426"/>
        </w:tc>
        <w:tc>
          <w:tcPr>
            <w:tcW w:w="1120" w:type="dxa"/>
            <w:vMerge/>
            <w:vAlign w:val="center"/>
          </w:tcPr>
          <w:p w:rsidR="000A7426" w:rsidRDefault="000A7426"/>
        </w:tc>
        <w:tc>
          <w:tcPr>
            <w:tcW w:w="1120" w:type="dxa"/>
            <w:vMerge/>
            <w:vAlign w:val="center"/>
          </w:tcPr>
          <w:p w:rsidR="000A7426" w:rsidRDefault="000A7426"/>
        </w:tc>
        <w:tc>
          <w:tcPr>
            <w:tcW w:w="1112" w:type="dxa"/>
            <w:vMerge/>
            <w:vAlign w:val="center"/>
          </w:tcPr>
          <w:p w:rsidR="000A7426" w:rsidRDefault="000A7426"/>
        </w:tc>
      </w:tr>
      <w:tr w:rsidR="000A7426">
        <w:trPr>
          <w:trHeight w:hRule="exact" w:val="335"/>
          <w:jc w:val="center"/>
        </w:trPr>
        <w:tc>
          <w:tcPr>
            <w:tcW w:w="240" w:type="dxa"/>
            <w:vMerge/>
            <w:vAlign w:val="center"/>
          </w:tcPr>
          <w:p w:rsidR="000A7426" w:rsidRDefault="000A7426"/>
        </w:tc>
        <w:tc>
          <w:tcPr>
            <w:tcW w:w="3340" w:type="dxa"/>
            <w:vMerge/>
            <w:vAlign w:val="center"/>
          </w:tcPr>
          <w:p w:rsidR="000A7426" w:rsidRDefault="000A7426"/>
        </w:tc>
        <w:tc>
          <w:tcPr>
            <w:tcW w:w="1120" w:type="dxa"/>
            <w:vMerge/>
            <w:vAlign w:val="center"/>
          </w:tcPr>
          <w:p w:rsidR="000A7426" w:rsidRDefault="000A7426"/>
        </w:tc>
        <w:tc>
          <w:tcPr>
            <w:tcW w:w="1120" w:type="dxa"/>
            <w:vMerge/>
            <w:vAlign w:val="center"/>
          </w:tcPr>
          <w:p w:rsidR="000A7426" w:rsidRDefault="000A7426"/>
        </w:tc>
        <w:tc>
          <w:tcPr>
            <w:tcW w:w="1120" w:type="dxa"/>
            <w:vMerge/>
            <w:vAlign w:val="center"/>
          </w:tcPr>
          <w:p w:rsidR="000A7426" w:rsidRDefault="000A7426"/>
        </w:tc>
        <w:tc>
          <w:tcPr>
            <w:tcW w:w="1120" w:type="dxa"/>
            <w:vMerge/>
            <w:vAlign w:val="center"/>
          </w:tcPr>
          <w:p w:rsidR="000A7426" w:rsidRDefault="000A7426"/>
        </w:tc>
        <w:tc>
          <w:tcPr>
            <w:tcW w:w="1120" w:type="dxa"/>
            <w:vMerge/>
            <w:vAlign w:val="center"/>
          </w:tcPr>
          <w:p w:rsidR="000A7426" w:rsidRDefault="000A7426"/>
        </w:tc>
        <w:tc>
          <w:tcPr>
            <w:tcW w:w="1112" w:type="dxa"/>
            <w:vMerge/>
            <w:vAlign w:val="center"/>
          </w:tcPr>
          <w:p w:rsidR="000A7426" w:rsidRDefault="000A7426"/>
        </w:tc>
      </w:tr>
      <w:tr w:rsidR="000A7426">
        <w:trPr>
          <w:trHeight w:hRule="exact" w:val="435"/>
          <w:jc w:val="center"/>
        </w:trPr>
        <w:tc>
          <w:tcPr>
            <w:tcW w:w="240" w:type="dxa"/>
            <w:gridSpan w:val="2"/>
            <w:vAlign w:val="center"/>
          </w:tcPr>
          <w:p w:rsidR="000A7426" w:rsidRDefault="001C5472">
            <w:pPr>
              <w:jc w:val="center"/>
            </w:pPr>
            <w:r>
              <w:rPr>
                <w:rFonts w:ascii="宋体" w:hAnsi="宋体" w:cs="宋体"/>
                <w:color w:val="000000"/>
                <w:sz w:val="16"/>
              </w:rPr>
              <w:t>栏次</w:t>
            </w:r>
          </w:p>
        </w:tc>
        <w:tc>
          <w:tcPr>
            <w:tcW w:w="1120" w:type="dxa"/>
            <w:vAlign w:val="center"/>
          </w:tcPr>
          <w:p w:rsidR="000A7426" w:rsidRDefault="001C5472">
            <w:pPr>
              <w:jc w:val="center"/>
            </w:pPr>
            <w:r>
              <w:rPr>
                <w:rFonts w:ascii="宋体" w:hAnsi="宋体" w:cs="宋体"/>
                <w:color w:val="000000"/>
                <w:sz w:val="16"/>
              </w:rPr>
              <w:t>1</w:t>
            </w:r>
          </w:p>
        </w:tc>
        <w:tc>
          <w:tcPr>
            <w:tcW w:w="1120" w:type="dxa"/>
            <w:vAlign w:val="center"/>
          </w:tcPr>
          <w:p w:rsidR="000A7426" w:rsidRDefault="001C5472">
            <w:pPr>
              <w:jc w:val="center"/>
            </w:pPr>
            <w:r>
              <w:rPr>
                <w:rFonts w:ascii="宋体" w:hAnsi="宋体" w:cs="宋体"/>
                <w:color w:val="000000"/>
                <w:sz w:val="16"/>
              </w:rPr>
              <w:t>2</w:t>
            </w:r>
          </w:p>
        </w:tc>
        <w:tc>
          <w:tcPr>
            <w:tcW w:w="1120" w:type="dxa"/>
            <w:vAlign w:val="center"/>
          </w:tcPr>
          <w:p w:rsidR="000A7426" w:rsidRDefault="001C5472">
            <w:pPr>
              <w:jc w:val="center"/>
            </w:pPr>
            <w:r>
              <w:rPr>
                <w:rFonts w:ascii="宋体" w:hAnsi="宋体" w:cs="宋体"/>
                <w:color w:val="000000"/>
                <w:sz w:val="16"/>
              </w:rPr>
              <w:t>3</w:t>
            </w:r>
          </w:p>
        </w:tc>
        <w:tc>
          <w:tcPr>
            <w:tcW w:w="1120" w:type="dxa"/>
            <w:vAlign w:val="center"/>
          </w:tcPr>
          <w:p w:rsidR="000A7426" w:rsidRDefault="001C5472">
            <w:pPr>
              <w:jc w:val="center"/>
            </w:pPr>
            <w:r>
              <w:rPr>
                <w:rFonts w:ascii="宋体" w:hAnsi="宋体" w:cs="宋体"/>
                <w:color w:val="000000"/>
                <w:sz w:val="16"/>
              </w:rPr>
              <w:t>4</w:t>
            </w:r>
          </w:p>
        </w:tc>
        <w:tc>
          <w:tcPr>
            <w:tcW w:w="1120" w:type="dxa"/>
            <w:vAlign w:val="center"/>
          </w:tcPr>
          <w:p w:rsidR="000A7426" w:rsidRDefault="001C5472">
            <w:pPr>
              <w:jc w:val="center"/>
            </w:pPr>
            <w:r>
              <w:rPr>
                <w:rFonts w:ascii="宋体" w:hAnsi="宋体" w:cs="宋体"/>
                <w:color w:val="000000"/>
                <w:sz w:val="16"/>
              </w:rPr>
              <w:t>5</w:t>
            </w:r>
          </w:p>
        </w:tc>
        <w:tc>
          <w:tcPr>
            <w:tcW w:w="1112" w:type="dxa"/>
            <w:vAlign w:val="center"/>
          </w:tcPr>
          <w:p w:rsidR="000A7426" w:rsidRDefault="001C5472">
            <w:pPr>
              <w:jc w:val="center"/>
            </w:pPr>
            <w:r>
              <w:rPr>
                <w:rFonts w:ascii="宋体" w:hAnsi="宋体" w:cs="宋体"/>
                <w:color w:val="000000"/>
                <w:sz w:val="16"/>
              </w:rPr>
              <w:t>6</w:t>
            </w:r>
          </w:p>
        </w:tc>
      </w:tr>
      <w:tr w:rsidR="000A7426">
        <w:trPr>
          <w:trHeight w:hRule="exact" w:val="435"/>
          <w:jc w:val="center"/>
        </w:trPr>
        <w:tc>
          <w:tcPr>
            <w:tcW w:w="240" w:type="dxa"/>
            <w:gridSpan w:val="2"/>
            <w:vAlign w:val="center"/>
          </w:tcPr>
          <w:p w:rsidR="000A7426" w:rsidRDefault="001C5472">
            <w:pPr>
              <w:jc w:val="center"/>
            </w:pPr>
            <w:r>
              <w:rPr>
                <w:rFonts w:ascii="宋体" w:hAnsi="宋体" w:cs="宋体"/>
                <w:color w:val="000000"/>
                <w:sz w:val="16"/>
              </w:rPr>
              <w:t>合计</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b/>
                <w:color w:val="000000"/>
                <w:sz w:val="16"/>
              </w:rPr>
              <w:t>274.96</w:t>
            </w:r>
          </w:p>
        </w:tc>
        <w:tc>
          <w:tcPr>
            <w:tcW w:w="1120" w:type="dxa"/>
            <w:vAlign w:val="center"/>
          </w:tcPr>
          <w:p w:rsidR="000A7426" w:rsidRDefault="001C5472">
            <w:pPr>
              <w:jc w:val="right"/>
            </w:pPr>
            <w:r>
              <w:rPr>
                <w:rFonts w:ascii="宋体" w:hAnsi="宋体" w:cs="宋体"/>
                <w:b/>
                <w:color w:val="000000"/>
                <w:sz w:val="16"/>
              </w:rPr>
              <w:t>274.96</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b/>
                <w:color w:val="000000"/>
                <w:sz w:val="16"/>
              </w:rPr>
              <w:t>274.96</w:t>
            </w:r>
          </w:p>
        </w:tc>
        <w:tc>
          <w:tcPr>
            <w:tcW w:w="1112" w:type="dxa"/>
            <w:vAlign w:val="center"/>
          </w:tcPr>
          <w:p w:rsidR="000A7426" w:rsidRDefault="000A7426"/>
        </w:tc>
      </w:tr>
      <w:tr w:rsidR="000A7426">
        <w:trPr>
          <w:trHeight w:hRule="exact" w:val="435"/>
          <w:jc w:val="center"/>
        </w:trPr>
        <w:tc>
          <w:tcPr>
            <w:tcW w:w="240" w:type="dxa"/>
            <w:vAlign w:val="center"/>
          </w:tcPr>
          <w:p w:rsidR="000A7426" w:rsidRDefault="001C5472">
            <w:pPr>
              <w:jc w:val="left"/>
            </w:pPr>
            <w:r>
              <w:rPr>
                <w:rFonts w:ascii="宋体" w:hAnsi="宋体" w:cs="宋体"/>
                <w:color w:val="000000"/>
                <w:sz w:val="16"/>
              </w:rPr>
              <w:t>212</w:t>
            </w:r>
          </w:p>
        </w:tc>
        <w:tc>
          <w:tcPr>
            <w:tcW w:w="3340" w:type="dxa"/>
            <w:vAlign w:val="center"/>
          </w:tcPr>
          <w:p w:rsidR="000A7426" w:rsidRDefault="001C5472">
            <w:pPr>
              <w:jc w:val="left"/>
            </w:pPr>
            <w:r>
              <w:rPr>
                <w:rFonts w:ascii="宋体" w:hAnsi="宋体" w:cs="宋体"/>
                <w:color w:val="000000"/>
                <w:sz w:val="16"/>
              </w:rPr>
              <w:t>城乡社区支出</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color w:val="000000"/>
                <w:sz w:val="16"/>
              </w:rPr>
              <w:t>274.97</w:t>
            </w:r>
          </w:p>
        </w:tc>
        <w:tc>
          <w:tcPr>
            <w:tcW w:w="1120" w:type="dxa"/>
            <w:vAlign w:val="center"/>
          </w:tcPr>
          <w:p w:rsidR="000A7426" w:rsidRDefault="001C5472">
            <w:pPr>
              <w:jc w:val="right"/>
            </w:pPr>
            <w:r>
              <w:rPr>
                <w:rFonts w:ascii="宋体" w:hAnsi="宋体" w:cs="宋体"/>
                <w:color w:val="000000"/>
                <w:sz w:val="16"/>
              </w:rPr>
              <w:t>274.97</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color w:val="000000"/>
                <w:sz w:val="16"/>
              </w:rPr>
              <w:t>274.97</w:t>
            </w:r>
          </w:p>
        </w:tc>
        <w:tc>
          <w:tcPr>
            <w:tcW w:w="1112" w:type="dxa"/>
            <w:vAlign w:val="center"/>
          </w:tcPr>
          <w:p w:rsidR="000A7426" w:rsidRDefault="000A7426"/>
        </w:tc>
      </w:tr>
      <w:tr w:rsidR="000A7426">
        <w:trPr>
          <w:trHeight w:hRule="exact" w:val="435"/>
          <w:jc w:val="center"/>
        </w:trPr>
        <w:tc>
          <w:tcPr>
            <w:tcW w:w="240" w:type="dxa"/>
            <w:vAlign w:val="center"/>
          </w:tcPr>
          <w:p w:rsidR="000A7426" w:rsidRDefault="001C5472">
            <w:pPr>
              <w:jc w:val="left"/>
            </w:pPr>
            <w:r>
              <w:rPr>
                <w:rFonts w:ascii="宋体" w:hAnsi="宋体" w:cs="宋体"/>
                <w:color w:val="000000"/>
                <w:sz w:val="16"/>
              </w:rPr>
              <w:t>21208</w:t>
            </w:r>
          </w:p>
        </w:tc>
        <w:tc>
          <w:tcPr>
            <w:tcW w:w="3340" w:type="dxa"/>
            <w:vAlign w:val="center"/>
          </w:tcPr>
          <w:p w:rsidR="000A7426" w:rsidRDefault="001C5472">
            <w:pPr>
              <w:jc w:val="left"/>
            </w:pPr>
            <w:r>
              <w:rPr>
                <w:rFonts w:ascii="宋体" w:hAnsi="宋体" w:cs="宋体"/>
                <w:color w:val="000000"/>
                <w:sz w:val="16"/>
              </w:rPr>
              <w:t>国有土地使用权出让收入安排的支出</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color w:val="000000"/>
                <w:sz w:val="16"/>
              </w:rPr>
              <w:t>176.93</w:t>
            </w:r>
          </w:p>
        </w:tc>
        <w:tc>
          <w:tcPr>
            <w:tcW w:w="1120" w:type="dxa"/>
            <w:vAlign w:val="center"/>
          </w:tcPr>
          <w:p w:rsidR="000A7426" w:rsidRDefault="001C5472">
            <w:pPr>
              <w:jc w:val="right"/>
            </w:pPr>
            <w:r>
              <w:rPr>
                <w:rFonts w:ascii="宋体" w:hAnsi="宋体" w:cs="宋体"/>
                <w:color w:val="000000"/>
                <w:sz w:val="16"/>
              </w:rPr>
              <w:t>176.93</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color w:val="000000"/>
                <w:sz w:val="16"/>
              </w:rPr>
              <w:t>176.93</w:t>
            </w:r>
          </w:p>
        </w:tc>
        <w:tc>
          <w:tcPr>
            <w:tcW w:w="1112" w:type="dxa"/>
            <w:vAlign w:val="center"/>
          </w:tcPr>
          <w:p w:rsidR="000A7426" w:rsidRDefault="000A7426"/>
        </w:tc>
      </w:tr>
      <w:tr w:rsidR="000A7426">
        <w:trPr>
          <w:trHeight w:hRule="exact" w:val="435"/>
          <w:jc w:val="center"/>
        </w:trPr>
        <w:tc>
          <w:tcPr>
            <w:tcW w:w="240" w:type="dxa"/>
            <w:vAlign w:val="center"/>
          </w:tcPr>
          <w:p w:rsidR="000A7426" w:rsidRDefault="001C5472">
            <w:pPr>
              <w:jc w:val="left"/>
            </w:pPr>
            <w:r>
              <w:rPr>
                <w:rFonts w:ascii="宋体" w:hAnsi="宋体" w:cs="宋体"/>
                <w:color w:val="000000"/>
                <w:sz w:val="16"/>
              </w:rPr>
              <w:t>2120801</w:t>
            </w:r>
          </w:p>
        </w:tc>
        <w:tc>
          <w:tcPr>
            <w:tcW w:w="3340" w:type="dxa"/>
            <w:vAlign w:val="center"/>
          </w:tcPr>
          <w:p w:rsidR="000A7426" w:rsidRDefault="001C5472">
            <w:pPr>
              <w:jc w:val="left"/>
            </w:pPr>
            <w:r>
              <w:rPr>
                <w:rFonts w:ascii="宋体" w:hAnsi="宋体" w:cs="宋体"/>
                <w:color w:val="000000"/>
                <w:sz w:val="16"/>
              </w:rPr>
              <w:t>征地和拆迁补偿支出</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color w:val="000000"/>
                <w:sz w:val="16"/>
              </w:rPr>
              <w:t>32.32</w:t>
            </w:r>
          </w:p>
        </w:tc>
        <w:tc>
          <w:tcPr>
            <w:tcW w:w="1120" w:type="dxa"/>
            <w:vAlign w:val="center"/>
          </w:tcPr>
          <w:p w:rsidR="000A7426" w:rsidRDefault="001C5472">
            <w:pPr>
              <w:jc w:val="right"/>
            </w:pPr>
            <w:r>
              <w:rPr>
                <w:rFonts w:ascii="宋体" w:hAnsi="宋体" w:cs="宋体"/>
                <w:color w:val="000000"/>
                <w:sz w:val="16"/>
              </w:rPr>
              <w:t>32.32</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color w:val="000000"/>
                <w:sz w:val="16"/>
              </w:rPr>
              <w:t>32.32</w:t>
            </w:r>
          </w:p>
        </w:tc>
        <w:tc>
          <w:tcPr>
            <w:tcW w:w="1112" w:type="dxa"/>
            <w:vAlign w:val="center"/>
          </w:tcPr>
          <w:p w:rsidR="000A7426" w:rsidRDefault="000A7426"/>
        </w:tc>
      </w:tr>
      <w:tr w:rsidR="000A7426">
        <w:trPr>
          <w:trHeight w:hRule="exact" w:val="435"/>
          <w:jc w:val="center"/>
        </w:trPr>
        <w:tc>
          <w:tcPr>
            <w:tcW w:w="240" w:type="dxa"/>
            <w:vAlign w:val="center"/>
          </w:tcPr>
          <w:p w:rsidR="000A7426" w:rsidRDefault="001C5472">
            <w:pPr>
              <w:jc w:val="left"/>
            </w:pPr>
            <w:r>
              <w:rPr>
                <w:rFonts w:ascii="宋体" w:hAnsi="宋体" w:cs="宋体"/>
                <w:color w:val="000000"/>
                <w:sz w:val="16"/>
              </w:rPr>
              <w:t>2120899</w:t>
            </w:r>
          </w:p>
        </w:tc>
        <w:tc>
          <w:tcPr>
            <w:tcW w:w="3340" w:type="dxa"/>
            <w:vAlign w:val="center"/>
          </w:tcPr>
          <w:p w:rsidR="000A7426" w:rsidRDefault="001C5472">
            <w:pPr>
              <w:jc w:val="left"/>
            </w:pPr>
            <w:r>
              <w:rPr>
                <w:rFonts w:ascii="宋体" w:hAnsi="宋体" w:cs="宋体"/>
                <w:color w:val="000000"/>
                <w:sz w:val="16"/>
              </w:rPr>
              <w:t>其他国有土地使用权出让收入安排的支出</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color w:val="000000"/>
                <w:sz w:val="16"/>
              </w:rPr>
              <w:t>144.61</w:t>
            </w:r>
          </w:p>
        </w:tc>
        <w:tc>
          <w:tcPr>
            <w:tcW w:w="1120" w:type="dxa"/>
            <w:vAlign w:val="center"/>
          </w:tcPr>
          <w:p w:rsidR="000A7426" w:rsidRDefault="001C5472">
            <w:pPr>
              <w:jc w:val="right"/>
            </w:pPr>
            <w:r>
              <w:rPr>
                <w:rFonts w:ascii="宋体" w:hAnsi="宋体" w:cs="宋体"/>
                <w:color w:val="000000"/>
                <w:sz w:val="16"/>
              </w:rPr>
              <w:t>144.61</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color w:val="000000"/>
                <w:sz w:val="16"/>
              </w:rPr>
              <w:t>144.61</w:t>
            </w:r>
          </w:p>
        </w:tc>
        <w:tc>
          <w:tcPr>
            <w:tcW w:w="1112" w:type="dxa"/>
            <w:vAlign w:val="center"/>
          </w:tcPr>
          <w:p w:rsidR="000A7426" w:rsidRDefault="000A7426"/>
        </w:tc>
      </w:tr>
      <w:tr w:rsidR="000A7426">
        <w:trPr>
          <w:trHeight w:hRule="exact" w:val="435"/>
          <w:jc w:val="center"/>
        </w:trPr>
        <w:tc>
          <w:tcPr>
            <w:tcW w:w="240" w:type="dxa"/>
            <w:vAlign w:val="center"/>
          </w:tcPr>
          <w:p w:rsidR="000A7426" w:rsidRDefault="001C5472">
            <w:pPr>
              <w:jc w:val="left"/>
            </w:pPr>
            <w:r>
              <w:rPr>
                <w:rFonts w:ascii="宋体" w:hAnsi="宋体" w:cs="宋体"/>
                <w:color w:val="000000"/>
                <w:sz w:val="16"/>
              </w:rPr>
              <w:t>21211</w:t>
            </w:r>
          </w:p>
        </w:tc>
        <w:tc>
          <w:tcPr>
            <w:tcW w:w="3340" w:type="dxa"/>
            <w:vAlign w:val="center"/>
          </w:tcPr>
          <w:p w:rsidR="000A7426" w:rsidRDefault="001C5472">
            <w:pPr>
              <w:jc w:val="left"/>
            </w:pPr>
            <w:r>
              <w:rPr>
                <w:rFonts w:ascii="宋体" w:hAnsi="宋体" w:cs="宋体"/>
                <w:color w:val="000000"/>
                <w:sz w:val="16"/>
              </w:rPr>
              <w:t>农业土地开发资金安排的支出</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color w:val="000000"/>
                <w:sz w:val="16"/>
              </w:rPr>
              <w:t>98.04</w:t>
            </w:r>
          </w:p>
        </w:tc>
        <w:tc>
          <w:tcPr>
            <w:tcW w:w="1120" w:type="dxa"/>
            <w:vAlign w:val="center"/>
          </w:tcPr>
          <w:p w:rsidR="000A7426" w:rsidRDefault="001C5472">
            <w:pPr>
              <w:jc w:val="right"/>
            </w:pPr>
            <w:r>
              <w:rPr>
                <w:rFonts w:ascii="宋体" w:hAnsi="宋体" w:cs="宋体"/>
                <w:color w:val="000000"/>
                <w:sz w:val="16"/>
              </w:rPr>
              <w:t>98.04</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color w:val="000000"/>
                <w:sz w:val="16"/>
              </w:rPr>
              <w:t>98.04</w:t>
            </w:r>
          </w:p>
        </w:tc>
        <w:tc>
          <w:tcPr>
            <w:tcW w:w="1112" w:type="dxa"/>
            <w:vAlign w:val="center"/>
          </w:tcPr>
          <w:p w:rsidR="000A7426" w:rsidRDefault="000A7426"/>
        </w:tc>
      </w:tr>
      <w:tr w:rsidR="000A7426">
        <w:trPr>
          <w:trHeight w:hRule="exact" w:val="435"/>
          <w:jc w:val="center"/>
        </w:trPr>
        <w:tc>
          <w:tcPr>
            <w:tcW w:w="240" w:type="dxa"/>
            <w:vAlign w:val="center"/>
          </w:tcPr>
          <w:p w:rsidR="000A7426" w:rsidRDefault="001C5472">
            <w:pPr>
              <w:jc w:val="left"/>
            </w:pPr>
            <w:r>
              <w:rPr>
                <w:rFonts w:ascii="宋体" w:hAnsi="宋体" w:cs="宋体"/>
                <w:color w:val="000000"/>
                <w:sz w:val="16"/>
              </w:rPr>
              <w:t>2121100</w:t>
            </w:r>
          </w:p>
        </w:tc>
        <w:tc>
          <w:tcPr>
            <w:tcW w:w="3340" w:type="dxa"/>
            <w:vAlign w:val="center"/>
          </w:tcPr>
          <w:p w:rsidR="000A7426" w:rsidRDefault="001C5472">
            <w:pPr>
              <w:jc w:val="left"/>
            </w:pPr>
            <w:r>
              <w:rPr>
                <w:rFonts w:ascii="宋体" w:hAnsi="宋体" w:cs="宋体"/>
                <w:color w:val="000000"/>
                <w:sz w:val="16"/>
              </w:rPr>
              <w:t>农业土地开发资金安排的支出</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color w:val="000000"/>
                <w:sz w:val="16"/>
              </w:rPr>
              <w:t>98.04</w:t>
            </w:r>
          </w:p>
        </w:tc>
        <w:tc>
          <w:tcPr>
            <w:tcW w:w="1120" w:type="dxa"/>
            <w:vAlign w:val="center"/>
          </w:tcPr>
          <w:p w:rsidR="000A7426" w:rsidRDefault="001C5472">
            <w:pPr>
              <w:jc w:val="right"/>
            </w:pPr>
            <w:r>
              <w:rPr>
                <w:rFonts w:ascii="宋体" w:hAnsi="宋体" w:cs="宋体"/>
                <w:color w:val="000000"/>
                <w:sz w:val="16"/>
              </w:rPr>
              <w:t>98.04</w:t>
            </w:r>
          </w:p>
        </w:tc>
        <w:tc>
          <w:tcPr>
            <w:tcW w:w="1120" w:type="dxa"/>
            <w:vAlign w:val="center"/>
          </w:tcPr>
          <w:p w:rsidR="000A7426" w:rsidRDefault="000A7426"/>
        </w:tc>
        <w:tc>
          <w:tcPr>
            <w:tcW w:w="1120" w:type="dxa"/>
            <w:vAlign w:val="center"/>
          </w:tcPr>
          <w:p w:rsidR="000A7426" w:rsidRDefault="001C5472">
            <w:pPr>
              <w:jc w:val="right"/>
            </w:pPr>
            <w:r>
              <w:rPr>
                <w:rFonts w:ascii="宋体" w:hAnsi="宋体" w:cs="宋体"/>
                <w:color w:val="000000"/>
                <w:sz w:val="16"/>
              </w:rPr>
              <w:t>98.04</w:t>
            </w:r>
          </w:p>
        </w:tc>
        <w:tc>
          <w:tcPr>
            <w:tcW w:w="1112" w:type="dxa"/>
            <w:vAlign w:val="center"/>
          </w:tcPr>
          <w:p w:rsidR="000A7426" w:rsidRDefault="000A7426"/>
        </w:tc>
      </w:tr>
      <w:tr w:rsidR="000A7426">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16"/>
              </w:rPr>
              <w:t>注：本表反映部门本年度政府性基金预算财政拨款收入、支出及结转和结余情况。</w:t>
            </w:r>
          </w:p>
        </w:tc>
      </w:tr>
      <w:tr w:rsidR="000A7426">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16"/>
              </w:rPr>
              <w:t xml:space="preserve">    </w:t>
            </w:r>
            <w:r>
              <w:rPr>
                <w:rFonts w:ascii="宋体" w:hAnsi="宋体" w:cs="宋体"/>
                <w:color w:val="000000"/>
                <w:sz w:val="16"/>
              </w:rPr>
              <w:t>本表金额转换成万元时，因四舍五入可能存在尾差。</w:t>
            </w:r>
          </w:p>
        </w:tc>
      </w:tr>
      <w:tr w:rsidR="000A7426">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16"/>
              </w:rPr>
              <w:t xml:space="preserve">    </w:t>
            </w:r>
            <w:r>
              <w:rPr>
                <w:rFonts w:ascii="宋体" w:hAnsi="宋体" w:cs="宋体"/>
                <w:color w:val="000000"/>
                <w:sz w:val="16"/>
              </w:rPr>
              <w:t>如本表为空，则我部门本年度无此类资金收支余。</w:t>
            </w:r>
          </w:p>
        </w:tc>
      </w:tr>
    </w:tbl>
    <w:p w:rsidR="000A7426" w:rsidRDefault="000A7426">
      <w:pPr>
        <w:snapToGrid w:val="0"/>
        <w:spacing w:before="200" w:after="200" w:line="200" w:lineRule="auto"/>
        <w:sectPr w:rsidR="000A7426">
          <w:pgSz w:w="11906" w:h="16838"/>
          <w:pgMar w:top="567" w:right="567" w:bottom="567" w:left="567" w:header="851" w:footer="992" w:gutter="0"/>
          <w:cols w:space="720"/>
          <w:docGrid w:type="lines" w:linePitch="312"/>
        </w:sectPr>
      </w:pPr>
    </w:p>
    <w:p w:rsidR="000A7426" w:rsidRDefault="001C5472">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0A7426">
        <w:trPr>
          <w:jc w:val="center"/>
        </w:trPr>
        <w:tc>
          <w:tcPr>
            <w:tcW w:w="4386" w:type="dxa"/>
            <w:gridSpan w:val="3"/>
          </w:tcPr>
          <w:p w:rsidR="000A7426" w:rsidRDefault="001C5472">
            <w:pPr>
              <w:jc w:val="right"/>
            </w:pPr>
            <w:r>
              <w:rPr>
                <w:rFonts w:ascii="宋体" w:hAnsi="宋体" w:cs="宋体"/>
                <w:sz w:val="20"/>
              </w:rPr>
              <w:t>公开</w:t>
            </w:r>
            <w:r>
              <w:rPr>
                <w:rFonts w:ascii="宋体" w:hAnsi="宋体" w:cs="宋体"/>
                <w:sz w:val="20"/>
              </w:rPr>
              <w:t>09</w:t>
            </w:r>
            <w:r>
              <w:rPr>
                <w:rFonts w:ascii="宋体" w:hAnsi="宋体" w:cs="宋体"/>
                <w:sz w:val="20"/>
              </w:rPr>
              <w:t>表</w:t>
            </w:r>
          </w:p>
        </w:tc>
      </w:tr>
      <w:tr w:rsidR="000A7426">
        <w:trPr>
          <w:jc w:val="center"/>
        </w:trPr>
        <w:tc>
          <w:tcPr>
            <w:tcW w:w="4386" w:type="dxa"/>
          </w:tcPr>
          <w:p w:rsidR="000A7426" w:rsidRDefault="001C5472">
            <w:pPr>
              <w:jc w:val="left"/>
            </w:pPr>
            <w:r>
              <w:rPr>
                <w:rFonts w:ascii="宋体" w:hAnsi="宋体" w:cs="宋体"/>
                <w:sz w:val="20"/>
              </w:rPr>
              <w:t>部门：辽宁省铁岭市昌图县自然资源局</w:t>
            </w:r>
          </w:p>
        </w:tc>
        <w:tc>
          <w:tcPr>
            <w:tcW w:w="2000" w:type="dxa"/>
          </w:tcPr>
          <w:p w:rsidR="000A7426" w:rsidRDefault="001C5472">
            <w:pPr>
              <w:jc w:val="center"/>
            </w:pPr>
            <w:r>
              <w:rPr>
                <w:rFonts w:ascii="宋体" w:hAnsi="宋体" w:cs="宋体"/>
                <w:sz w:val="20"/>
              </w:rPr>
              <w:t>2023</w:t>
            </w:r>
            <w:r>
              <w:rPr>
                <w:rFonts w:ascii="宋体" w:hAnsi="宋体" w:cs="宋体"/>
                <w:sz w:val="20"/>
              </w:rPr>
              <w:t>年度</w:t>
            </w:r>
          </w:p>
        </w:tc>
        <w:tc>
          <w:tcPr>
            <w:tcW w:w="4386" w:type="dxa"/>
          </w:tcPr>
          <w:p w:rsidR="000A7426" w:rsidRDefault="001C5472">
            <w:pPr>
              <w:jc w:val="right"/>
            </w:pPr>
            <w:r>
              <w:rPr>
                <w:rFonts w:ascii="宋体" w:hAnsi="宋体" w:cs="宋体"/>
                <w:sz w:val="20"/>
              </w:rPr>
              <w:t>金额单位：万元</w:t>
            </w:r>
          </w:p>
        </w:tc>
      </w:tr>
    </w:tbl>
    <w:p w:rsidR="000A7426" w:rsidRDefault="000A7426">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60"/>
        <w:gridCol w:w="4260"/>
        <w:gridCol w:w="1820"/>
        <w:gridCol w:w="1820"/>
        <w:gridCol w:w="1792"/>
      </w:tblGrid>
      <w:tr w:rsidR="000A7426">
        <w:trPr>
          <w:trHeight w:hRule="exact" w:val="730"/>
          <w:jc w:val="center"/>
        </w:trPr>
        <w:tc>
          <w:tcPr>
            <w:tcW w:w="360" w:type="dxa"/>
            <w:gridSpan w:val="2"/>
            <w:vAlign w:val="center"/>
          </w:tcPr>
          <w:p w:rsidR="000A7426" w:rsidRDefault="001C5472">
            <w:pPr>
              <w:jc w:val="center"/>
            </w:pPr>
            <w:r>
              <w:rPr>
                <w:rFonts w:ascii="宋体" w:hAnsi="宋体" w:cs="宋体"/>
                <w:color w:val="000000"/>
                <w:sz w:val="23"/>
              </w:rPr>
              <w:t>项目</w:t>
            </w:r>
          </w:p>
        </w:tc>
        <w:tc>
          <w:tcPr>
            <w:tcW w:w="1820" w:type="dxa"/>
            <w:gridSpan w:val="3"/>
            <w:vAlign w:val="center"/>
          </w:tcPr>
          <w:p w:rsidR="000A7426" w:rsidRDefault="001C5472">
            <w:pPr>
              <w:jc w:val="center"/>
            </w:pPr>
            <w:r>
              <w:rPr>
                <w:rFonts w:ascii="宋体" w:hAnsi="宋体" w:cs="宋体"/>
                <w:color w:val="000000"/>
                <w:sz w:val="23"/>
              </w:rPr>
              <w:t>本年支出</w:t>
            </w:r>
          </w:p>
        </w:tc>
      </w:tr>
      <w:tr w:rsidR="000A7426">
        <w:trPr>
          <w:trHeight w:hRule="exact" w:val="487"/>
          <w:jc w:val="center"/>
        </w:trPr>
        <w:tc>
          <w:tcPr>
            <w:tcW w:w="360" w:type="dxa"/>
            <w:vMerge w:val="restart"/>
            <w:vAlign w:val="center"/>
          </w:tcPr>
          <w:p w:rsidR="000A7426" w:rsidRDefault="001C5472">
            <w:pPr>
              <w:jc w:val="center"/>
            </w:pPr>
            <w:r>
              <w:rPr>
                <w:rFonts w:ascii="宋体" w:hAnsi="宋体" w:cs="宋体"/>
                <w:color w:val="000000"/>
                <w:sz w:val="23"/>
              </w:rPr>
              <w:t>功能分类科目编码</w:t>
            </w:r>
          </w:p>
        </w:tc>
        <w:tc>
          <w:tcPr>
            <w:tcW w:w="4260" w:type="dxa"/>
            <w:vMerge w:val="restart"/>
            <w:vAlign w:val="center"/>
          </w:tcPr>
          <w:p w:rsidR="000A7426" w:rsidRDefault="001C5472">
            <w:pPr>
              <w:jc w:val="center"/>
            </w:pPr>
            <w:r>
              <w:rPr>
                <w:rFonts w:ascii="宋体" w:hAnsi="宋体" w:cs="宋体"/>
                <w:color w:val="000000"/>
                <w:sz w:val="23"/>
              </w:rPr>
              <w:t>科目名称</w:t>
            </w:r>
          </w:p>
        </w:tc>
        <w:tc>
          <w:tcPr>
            <w:tcW w:w="1820" w:type="dxa"/>
            <w:vMerge w:val="restart"/>
            <w:vAlign w:val="center"/>
          </w:tcPr>
          <w:p w:rsidR="000A7426" w:rsidRDefault="001C5472">
            <w:pPr>
              <w:jc w:val="center"/>
            </w:pPr>
            <w:r>
              <w:rPr>
                <w:rFonts w:ascii="宋体" w:hAnsi="宋体" w:cs="宋体"/>
                <w:color w:val="000000"/>
                <w:sz w:val="23"/>
              </w:rPr>
              <w:t>合计</w:t>
            </w:r>
          </w:p>
        </w:tc>
        <w:tc>
          <w:tcPr>
            <w:tcW w:w="1820" w:type="dxa"/>
            <w:vMerge w:val="restart"/>
            <w:vAlign w:val="center"/>
          </w:tcPr>
          <w:p w:rsidR="000A7426" w:rsidRDefault="001C5472">
            <w:pPr>
              <w:jc w:val="center"/>
            </w:pPr>
            <w:r>
              <w:rPr>
                <w:rFonts w:ascii="宋体" w:hAnsi="宋体" w:cs="宋体"/>
                <w:color w:val="000000"/>
                <w:sz w:val="23"/>
              </w:rPr>
              <w:t>基本支出</w:t>
            </w:r>
          </w:p>
        </w:tc>
        <w:tc>
          <w:tcPr>
            <w:tcW w:w="1792" w:type="dxa"/>
            <w:vMerge w:val="restart"/>
            <w:vAlign w:val="center"/>
          </w:tcPr>
          <w:p w:rsidR="000A7426" w:rsidRDefault="001C5472">
            <w:pPr>
              <w:jc w:val="center"/>
            </w:pPr>
            <w:r>
              <w:rPr>
                <w:rFonts w:ascii="宋体" w:hAnsi="宋体" w:cs="宋体"/>
                <w:color w:val="000000"/>
                <w:sz w:val="23"/>
              </w:rPr>
              <w:t>项目支出</w:t>
            </w:r>
          </w:p>
        </w:tc>
      </w:tr>
      <w:tr w:rsidR="000A7426">
        <w:trPr>
          <w:trHeight w:hRule="exact" w:val="487"/>
          <w:jc w:val="center"/>
        </w:trPr>
        <w:tc>
          <w:tcPr>
            <w:tcW w:w="360" w:type="dxa"/>
            <w:vMerge/>
            <w:vAlign w:val="center"/>
          </w:tcPr>
          <w:p w:rsidR="000A7426" w:rsidRDefault="000A7426"/>
        </w:tc>
        <w:tc>
          <w:tcPr>
            <w:tcW w:w="4260" w:type="dxa"/>
            <w:vMerge/>
            <w:vAlign w:val="center"/>
          </w:tcPr>
          <w:p w:rsidR="000A7426" w:rsidRDefault="000A7426"/>
        </w:tc>
        <w:tc>
          <w:tcPr>
            <w:tcW w:w="1820" w:type="dxa"/>
            <w:vMerge/>
            <w:vAlign w:val="center"/>
          </w:tcPr>
          <w:p w:rsidR="000A7426" w:rsidRDefault="000A7426"/>
        </w:tc>
        <w:tc>
          <w:tcPr>
            <w:tcW w:w="1820" w:type="dxa"/>
            <w:vMerge/>
            <w:vAlign w:val="center"/>
          </w:tcPr>
          <w:p w:rsidR="000A7426" w:rsidRDefault="000A7426"/>
        </w:tc>
        <w:tc>
          <w:tcPr>
            <w:tcW w:w="1792" w:type="dxa"/>
            <w:vMerge/>
            <w:vAlign w:val="center"/>
          </w:tcPr>
          <w:p w:rsidR="000A7426" w:rsidRDefault="000A7426"/>
        </w:tc>
      </w:tr>
      <w:tr w:rsidR="000A7426">
        <w:trPr>
          <w:trHeight w:hRule="exact" w:val="487"/>
          <w:jc w:val="center"/>
        </w:trPr>
        <w:tc>
          <w:tcPr>
            <w:tcW w:w="360" w:type="dxa"/>
            <w:vMerge/>
            <w:vAlign w:val="center"/>
          </w:tcPr>
          <w:p w:rsidR="000A7426" w:rsidRDefault="000A7426"/>
        </w:tc>
        <w:tc>
          <w:tcPr>
            <w:tcW w:w="4260" w:type="dxa"/>
            <w:vMerge/>
            <w:vAlign w:val="center"/>
          </w:tcPr>
          <w:p w:rsidR="000A7426" w:rsidRDefault="000A7426"/>
        </w:tc>
        <w:tc>
          <w:tcPr>
            <w:tcW w:w="1820" w:type="dxa"/>
            <w:vMerge/>
            <w:vAlign w:val="center"/>
          </w:tcPr>
          <w:p w:rsidR="000A7426" w:rsidRDefault="000A7426"/>
        </w:tc>
        <w:tc>
          <w:tcPr>
            <w:tcW w:w="1820" w:type="dxa"/>
            <w:vMerge/>
            <w:vAlign w:val="center"/>
          </w:tcPr>
          <w:p w:rsidR="000A7426" w:rsidRDefault="000A7426"/>
        </w:tc>
        <w:tc>
          <w:tcPr>
            <w:tcW w:w="1792" w:type="dxa"/>
            <w:vMerge/>
            <w:vAlign w:val="center"/>
          </w:tcPr>
          <w:p w:rsidR="000A7426" w:rsidRDefault="000A7426"/>
        </w:tc>
      </w:tr>
      <w:tr w:rsidR="000A7426">
        <w:trPr>
          <w:trHeight w:hRule="exact" w:val="730"/>
          <w:jc w:val="center"/>
        </w:trPr>
        <w:tc>
          <w:tcPr>
            <w:tcW w:w="360" w:type="dxa"/>
            <w:gridSpan w:val="2"/>
            <w:vAlign w:val="center"/>
          </w:tcPr>
          <w:p w:rsidR="000A7426" w:rsidRDefault="001C5472">
            <w:pPr>
              <w:jc w:val="center"/>
            </w:pPr>
            <w:r>
              <w:rPr>
                <w:rFonts w:ascii="宋体" w:hAnsi="宋体" w:cs="宋体"/>
                <w:color w:val="000000"/>
                <w:sz w:val="23"/>
              </w:rPr>
              <w:t>栏次</w:t>
            </w:r>
          </w:p>
        </w:tc>
        <w:tc>
          <w:tcPr>
            <w:tcW w:w="1820" w:type="dxa"/>
            <w:vAlign w:val="center"/>
          </w:tcPr>
          <w:p w:rsidR="000A7426" w:rsidRDefault="001C5472">
            <w:pPr>
              <w:jc w:val="center"/>
            </w:pPr>
            <w:r>
              <w:rPr>
                <w:rFonts w:ascii="宋体" w:hAnsi="宋体" w:cs="宋体"/>
                <w:color w:val="000000"/>
                <w:sz w:val="23"/>
              </w:rPr>
              <w:t>1</w:t>
            </w:r>
          </w:p>
        </w:tc>
        <w:tc>
          <w:tcPr>
            <w:tcW w:w="1820" w:type="dxa"/>
            <w:vAlign w:val="center"/>
          </w:tcPr>
          <w:p w:rsidR="000A7426" w:rsidRDefault="001C5472">
            <w:pPr>
              <w:jc w:val="center"/>
            </w:pPr>
            <w:r>
              <w:rPr>
                <w:rFonts w:ascii="宋体" w:hAnsi="宋体" w:cs="宋体"/>
                <w:color w:val="000000"/>
                <w:sz w:val="23"/>
              </w:rPr>
              <w:t>2</w:t>
            </w:r>
          </w:p>
        </w:tc>
        <w:tc>
          <w:tcPr>
            <w:tcW w:w="1792" w:type="dxa"/>
            <w:vAlign w:val="center"/>
          </w:tcPr>
          <w:p w:rsidR="000A7426" w:rsidRDefault="001C5472">
            <w:pPr>
              <w:jc w:val="center"/>
            </w:pPr>
            <w:r>
              <w:rPr>
                <w:rFonts w:ascii="宋体" w:hAnsi="宋体" w:cs="宋体"/>
                <w:color w:val="000000"/>
                <w:sz w:val="23"/>
              </w:rPr>
              <w:t>3</w:t>
            </w:r>
          </w:p>
        </w:tc>
      </w:tr>
      <w:tr w:rsidR="000A7426">
        <w:trPr>
          <w:trHeight w:hRule="exact" w:val="730"/>
          <w:jc w:val="center"/>
        </w:trPr>
        <w:tc>
          <w:tcPr>
            <w:tcW w:w="360" w:type="dxa"/>
            <w:gridSpan w:val="2"/>
            <w:vAlign w:val="center"/>
          </w:tcPr>
          <w:p w:rsidR="000A7426" w:rsidRDefault="001C5472">
            <w:pPr>
              <w:jc w:val="center"/>
            </w:pPr>
            <w:r>
              <w:rPr>
                <w:rFonts w:ascii="宋体" w:hAnsi="宋体" w:cs="宋体"/>
                <w:color w:val="000000"/>
                <w:sz w:val="23"/>
              </w:rPr>
              <w:t>合计</w:t>
            </w:r>
          </w:p>
        </w:tc>
        <w:tc>
          <w:tcPr>
            <w:tcW w:w="1820" w:type="dxa"/>
            <w:vAlign w:val="center"/>
          </w:tcPr>
          <w:p w:rsidR="000A7426" w:rsidRDefault="000A7426"/>
        </w:tc>
        <w:tc>
          <w:tcPr>
            <w:tcW w:w="1820" w:type="dxa"/>
            <w:vAlign w:val="center"/>
          </w:tcPr>
          <w:p w:rsidR="000A7426" w:rsidRDefault="000A7426"/>
        </w:tc>
        <w:tc>
          <w:tcPr>
            <w:tcW w:w="1792" w:type="dxa"/>
            <w:vAlign w:val="center"/>
          </w:tcPr>
          <w:p w:rsidR="000A7426" w:rsidRDefault="000A7426"/>
        </w:tc>
      </w:tr>
      <w:tr w:rsidR="000A7426">
        <w:trPr>
          <w:trHeight w:hRule="exact" w:val="730"/>
          <w:jc w:val="center"/>
        </w:trPr>
        <w:tc>
          <w:tcPr>
            <w:tcW w:w="360" w:type="dxa"/>
            <w:vAlign w:val="center"/>
          </w:tcPr>
          <w:p w:rsidR="000A7426" w:rsidRDefault="000A7426"/>
        </w:tc>
        <w:tc>
          <w:tcPr>
            <w:tcW w:w="4260" w:type="dxa"/>
            <w:vAlign w:val="center"/>
          </w:tcPr>
          <w:p w:rsidR="000A7426" w:rsidRDefault="000A7426"/>
        </w:tc>
        <w:tc>
          <w:tcPr>
            <w:tcW w:w="1820" w:type="dxa"/>
            <w:vAlign w:val="center"/>
          </w:tcPr>
          <w:p w:rsidR="000A7426" w:rsidRDefault="000A7426"/>
        </w:tc>
        <w:tc>
          <w:tcPr>
            <w:tcW w:w="1820" w:type="dxa"/>
            <w:vAlign w:val="center"/>
          </w:tcPr>
          <w:p w:rsidR="000A7426" w:rsidRDefault="000A7426"/>
        </w:tc>
        <w:tc>
          <w:tcPr>
            <w:tcW w:w="1792" w:type="dxa"/>
            <w:vAlign w:val="center"/>
          </w:tcPr>
          <w:p w:rsidR="000A7426" w:rsidRDefault="000A7426"/>
        </w:tc>
      </w:tr>
      <w:tr w:rsidR="000A7426">
        <w:trPr>
          <w:trHeight w:hRule="exact" w:val="487"/>
          <w:jc w:val="center"/>
        </w:trPr>
        <w:tc>
          <w:tcPr>
            <w:tcW w:w="360" w:type="dxa"/>
            <w:gridSpan w:val="5"/>
            <w:tcBorders>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23"/>
              </w:rPr>
              <w:t>注：本表反映部门本年度国有资本经营预算财政拨款支出情况。</w:t>
            </w:r>
          </w:p>
        </w:tc>
      </w:tr>
      <w:tr w:rsidR="000A7426">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23"/>
              </w:rPr>
              <w:t xml:space="preserve">    </w:t>
            </w:r>
            <w:r>
              <w:rPr>
                <w:rFonts w:ascii="宋体" w:hAnsi="宋体" w:cs="宋体"/>
                <w:color w:val="000000"/>
                <w:sz w:val="23"/>
              </w:rPr>
              <w:t>本表金额转换成万元时，因四舍五入可能存在尾差。</w:t>
            </w:r>
          </w:p>
        </w:tc>
      </w:tr>
      <w:tr w:rsidR="000A7426">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0A7426" w:rsidRDefault="001C5472">
            <w:pPr>
              <w:jc w:val="left"/>
            </w:pPr>
            <w:r>
              <w:rPr>
                <w:rFonts w:ascii="宋体" w:hAnsi="宋体" w:cs="宋体"/>
                <w:color w:val="000000"/>
                <w:sz w:val="23"/>
              </w:rPr>
              <w:t xml:space="preserve">    </w:t>
            </w:r>
            <w:r>
              <w:rPr>
                <w:rFonts w:ascii="宋体" w:hAnsi="宋体" w:cs="宋体"/>
                <w:color w:val="000000"/>
                <w:sz w:val="23"/>
              </w:rPr>
              <w:t>如本表为空，则我部门本年度无此类资金收支余。</w:t>
            </w:r>
          </w:p>
        </w:tc>
      </w:tr>
    </w:tbl>
    <w:p w:rsidR="000A7426" w:rsidRDefault="000A7426">
      <w:pPr>
        <w:snapToGrid w:val="0"/>
        <w:spacing w:before="200" w:after="200" w:line="200" w:lineRule="auto"/>
      </w:pPr>
    </w:p>
    <w:p w:rsidR="000A7426" w:rsidRDefault="000A7426">
      <w:pPr>
        <w:spacing w:line="540" w:lineRule="exact"/>
        <w:rPr>
          <w:rFonts w:ascii="宋体" w:hAnsi="宋体"/>
          <w:b/>
          <w:sz w:val="52"/>
          <w:szCs w:val="52"/>
        </w:rPr>
      </w:pPr>
    </w:p>
    <w:p w:rsidR="000A7426" w:rsidRDefault="000A7426">
      <w:pPr>
        <w:spacing w:line="540" w:lineRule="exact"/>
        <w:rPr>
          <w:rFonts w:ascii="宋体" w:hAnsi="宋体"/>
          <w:b/>
          <w:sz w:val="52"/>
          <w:szCs w:val="52"/>
        </w:rPr>
      </w:pPr>
    </w:p>
    <w:p w:rsidR="000A7426" w:rsidRDefault="000A7426">
      <w:pPr>
        <w:spacing w:line="540" w:lineRule="exact"/>
        <w:rPr>
          <w:rFonts w:ascii="宋体" w:hAnsi="宋体"/>
          <w:b/>
          <w:sz w:val="52"/>
          <w:szCs w:val="52"/>
        </w:rPr>
      </w:pPr>
    </w:p>
    <w:p w:rsidR="000A7426" w:rsidRDefault="000A7426">
      <w:pPr>
        <w:spacing w:line="540" w:lineRule="exact"/>
        <w:rPr>
          <w:rFonts w:ascii="宋体" w:hAnsi="宋体"/>
          <w:b/>
          <w:sz w:val="52"/>
          <w:szCs w:val="52"/>
        </w:rPr>
      </w:pPr>
    </w:p>
    <w:p w:rsidR="000A7426" w:rsidRDefault="000A7426">
      <w:pPr>
        <w:spacing w:line="540" w:lineRule="exact"/>
        <w:rPr>
          <w:rFonts w:ascii="宋体" w:hAnsi="宋体"/>
          <w:b/>
          <w:sz w:val="52"/>
          <w:szCs w:val="52"/>
        </w:rPr>
      </w:pPr>
    </w:p>
    <w:p w:rsidR="000A7426" w:rsidRDefault="000A7426">
      <w:pPr>
        <w:spacing w:line="540" w:lineRule="exact"/>
        <w:rPr>
          <w:rFonts w:ascii="宋体" w:hAnsi="宋体"/>
          <w:b/>
          <w:sz w:val="52"/>
          <w:szCs w:val="52"/>
        </w:rPr>
      </w:pPr>
    </w:p>
    <w:p w:rsidR="000A7426" w:rsidRDefault="000A7426">
      <w:pPr>
        <w:spacing w:line="540" w:lineRule="exact"/>
        <w:rPr>
          <w:rFonts w:ascii="宋体" w:hAnsi="宋体"/>
          <w:b/>
          <w:sz w:val="52"/>
          <w:szCs w:val="52"/>
        </w:rPr>
      </w:pPr>
    </w:p>
    <w:p w:rsidR="000A7426" w:rsidRDefault="000A7426">
      <w:pPr>
        <w:spacing w:line="540" w:lineRule="exact"/>
        <w:rPr>
          <w:rFonts w:ascii="宋体" w:hAnsi="宋体"/>
          <w:b/>
          <w:sz w:val="52"/>
          <w:szCs w:val="52"/>
        </w:rPr>
      </w:pPr>
    </w:p>
    <w:p w:rsidR="000A7426" w:rsidRDefault="000A7426">
      <w:pPr>
        <w:spacing w:line="540" w:lineRule="exact"/>
        <w:rPr>
          <w:rFonts w:ascii="仿宋_GB2312" w:eastAsia="仿宋_GB2312"/>
          <w:sz w:val="52"/>
          <w:szCs w:val="52"/>
        </w:rPr>
        <w:sectPr w:rsidR="000A7426">
          <w:pgSz w:w="11906" w:h="16838"/>
          <w:pgMar w:top="567" w:right="567" w:bottom="567" w:left="567" w:header="851" w:footer="992" w:gutter="0"/>
          <w:cols w:space="720"/>
          <w:docGrid w:type="lines" w:linePitch="312"/>
        </w:sectPr>
      </w:pPr>
    </w:p>
    <w:p w:rsidR="000A7426" w:rsidRDefault="000A7426">
      <w:pPr>
        <w:spacing w:line="540" w:lineRule="exact"/>
        <w:ind w:firstLineChars="200" w:firstLine="640"/>
        <w:jc w:val="left"/>
        <w:rPr>
          <w:rFonts w:ascii="仿宋_GB2312" w:eastAsia="仿宋_GB2312"/>
          <w:i/>
          <w:sz w:val="32"/>
          <w:szCs w:val="32"/>
          <w:u w:val="single"/>
        </w:rPr>
      </w:pPr>
    </w:p>
    <w:p w:rsidR="000A7426" w:rsidRDefault="000A7426">
      <w:pPr>
        <w:spacing w:line="540" w:lineRule="exact"/>
        <w:rPr>
          <w:rFonts w:ascii="宋体" w:hAnsi="宋体"/>
          <w:b/>
          <w:sz w:val="36"/>
          <w:szCs w:val="36"/>
        </w:rPr>
      </w:pPr>
    </w:p>
    <w:p w:rsidR="000A7426" w:rsidRDefault="000A7426">
      <w:pPr>
        <w:spacing w:line="540" w:lineRule="exact"/>
        <w:jc w:val="center"/>
        <w:rPr>
          <w:rFonts w:ascii="宋体" w:hAnsi="宋体"/>
          <w:b/>
          <w:sz w:val="36"/>
          <w:szCs w:val="36"/>
        </w:rPr>
      </w:pPr>
    </w:p>
    <w:p w:rsidR="000A7426" w:rsidRDefault="000A7426">
      <w:pPr>
        <w:spacing w:line="540" w:lineRule="exact"/>
        <w:jc w:val="center"/>
        <w:rPr>
          <w:rFonts w:ascii="宋体" w:hAnsi="宋体"/>
          <w:b/>
          <w:sz w:val="36"/>
          <w:szCs w:val="36"/>
        </w:rPr>
      </w:pPr>
    </w:p>
    <w:p w:rsidR="000A7426" w:rsidRDefault="000A7426">
      <w:pPr>
        <w:spacing w:line="540" w:lineRule="exact"/>
        <w:jc w:val="center"/>
        <w:rPr>
          <w:rFonts w:ascii="宋体" w:hAnsi="宋体"/>
          <w:b/>
          <w:sz w:val="36"/>
          <w:szCs w:val="36"/>
        </w:rPr>
      </w:pPr>
    </w:p>
    <w:p w:rsidR="000A7426" w:rsidRDefault="000A7426">
      <w:pPr>
        <w:spacing w:line="540" w:lineRule="exact"/>
        <w:jc w:val="center"/>
        <w:rPr>
          <w:rFonts w:ascii="宋体" w:hAnsi="宋体"/>
          <w:b/>
          <w:sz w:val="36"/>
          <w:szCs w:val="36"/>
        </w:rPr>
      </w:pPr>
    </w:p>
    <w:p w:rsidR="000A7426" w:rsidRDefault="001C5472">
      <w:pPr>
        <w:spacing w:line="540" w:lineRule="exact"/>
        <w:jc w:val="center"/>
        <w:rPr>
          <w:rFonts w:ascii="宋体" w:hAnsi="宋体"/>
          <w:b/>
          <w:sz w:val="44"/>
          <w:szCs w:val="44"/>
        </w:rPr>
      </w:pPr>
      <w:r>
        <w:rPr>
          <w:rFonts w:ascii="宋体" w:hAnsi="宋体" w:hint="eastAsia"/>
          <w:b/>
          <w:sz w:val="36"/>
          <w:szCs w:val="36"/>
        </w:rPr>
        <w:t>第五部分</w:t>
      </w:r>
      <w:r>
        <w:rPr>
          <w:rFonts w:ascii="宋体" w:hAnsi="宋体" w:hint="eastAsia"/>
          <w:b/>
          <w:sz w:val="36"/>
          <w:szCs w:val="36"/>
        </w:rPr>
        <w:t xml:space="preserve"> </w:t>
      </w:r>
      <w:r>
        <w:rPr>
          <w:rFonts w:ascii="宋体" w:hAnsi="宋体" w:hint="eastAsia"/>
          <w:b/>
          <w:sz w:val="36"/>
          <w:szCs w:val="36"/>
        </w:rPr>
        <w:t>附件</w:t>
      </w:r>
    </w:p>
    <w:p w:rsidR="000A7426" w:rsidRDefault="000A7426">
      <w:pPr>
        <w:spacing w:line="540" w:lineRule="exact"/>
        <w:jc w:val="center"/>
        <w:rPr>
          <w:rFonts w:ascii="宋体" w:hAnsi="宋体"/>
          <w:b/>
          <w:sz w:val="52"/>
          <w:szCs w:val="52"/>
        </w:rPr>
      </w:pPr>
    </w:p>
    <w:p w:rsidR="000A7426" w:rsidRDefault="000A7426">
      <w:pPr>
        <w:spacing w:line="540" w:lineRule="exact"/>
        <w:jc w:val="center"/>
        <w:rPr>
          <w:rFonts w:ascii="宋体" w:hAnsi="宋体"/>
          <w:b/>
          <w:sz w:val="52"/>
          <w:szCs w:val="52"/>
        </w:rPr>
      </w:pPr>
    </w:p>
    <w:p w:rsidR="000A7426" w:rsidRDefault="000A7426">
      <w:pPr>
        <w:spacing w:line="540" w:lineRule="exact"/>
        <w:jc w:val="center"/>
        <w:rPr>
          <w:rFonts w:ascii="宋体" w:hAnsi="宋体"/>
          <w:b/>
          <w:sz w:val="52"/>
          <w:szCs w:val="52"/>
        </w:rPr>
      </w:pPr>
    </w:p>
    <w:sectPr w:rsidR="000A7426" w:rsidSect="000A7426">
      <w:pgSz w:w="11906" w:h="16838"/>
      <w:pgMar w:top="567" w:right="567" w:bottom="567" w:left="56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472" w:rsidRDefault="001C5472" w:rsidP="000A7426">
      <w:r>
        <w:separator/>
      </w:r>
    </w:p>
  </w:endnote>
  <w:endnote w:type="continuationSeparator" w:id="1">
    <w:p w:rsidR="001C5472" w:rsidRDefault="001C5472" w:rsidP="000A7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426" w:rsidRDefault="001C5472">
    <w:pPr>
      <w:pStyle w:val="a5"/>
      <w:framePr w:wrap="around" w:vAnchor="text" w:hAnchor="margin" w:xAlign="center" w:y="1"/>
      <w:rPr>
        <w:rStyle w:val="a8"/>
      </w:rPr>
    </w:pPr>
    <w:r>
      <w:rPr>
        <w:rStyle w:val="a8"/>
      </w:rPr>
      <w:pgNum/>
    </w:r>
  </w:p>
  <w:p w:rsidR="000A7426" w:rsidRDefault="000A74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426" w:rsidRDefault="000A74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472" w:rsidRDefault="001C5472" w:rsidP="000A7426">
      <w:r>
        <w:separator/>
      </w:r>
    </w:p>
  </w:footnote>
  <w:footnote w:type="continuationSeparator" w:id="1">
    <w:p w:rsidR="001C5472" w:rsidRDefault="001C5472" w:rsidP="000A74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BlNDBhYjk1NGI1MWE0NmY0Yjc4YjNjNmFhZDhkYTYifQ=="/>
  </w:docVars>
  <w:rsids>
    <w:rsidRoot w:val="000A7426"/>
    <w:rsid w:val="000A7426"/>
    <w:rsid w:val="001C5472"/>
    <w:rsid w:val="00BA59CE"/>
    <w:rsid w:val="03EF3E67"/>
    <w:rsid w:val="16121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4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0A7426"/>
    <w:rPr>
      <w:sz w:val="28"/>
      <w:szCs w:val="20"/>
      <w:lang w:val="zh-CN"/>
    </w:rPr>
  </w:style>
  <w:style w:type="paragraph" w:styleId="a4">
    <w:name w:val="Balloon Text"/>
    <w:basedOn w:val="a"/>
    <w:link w:val="Char"/>
    <w:qFormat/>
    <w:rsid w:val="000A7426"/>
    <w:rPr>
      <w:sz w:val="18"/>
      <w:szCs w:val="18"/>
    </w:rPr>
  </w:style>
  <w:style w:type="paragraph" w:styleId="a5">
    <w:name w:val="footer"/>
    <w:basedOn w:val="a"/>
    <w:qFormat/>
    <w:rsid w:val="000A7426"/>
    <w:pPr>
      <w:tabs>
        <w:tab w:val="center" w:pos="4153"/>
        <w:tab w:val="right" w:pos="8306"/>
      </w:tabs>
      <w:snapToGrid w:val="0"/>
      <w:jc w:val="left"/>
    </w:pPr>
    <w:rPr>
      <w:sz w:val="18"/>
      <w:szCs w:val="18"/>
    </w:rPr>
  </w:style>
  <w:style w:type="paragraph" w:styleId="a6">
    <w:name w:val="header"/>
    <w:basedOn w:val="a"/>
    <w:link w:val="Char0"/>
    <w:qFormat/>
    <w:rsid w:val="000A7426"/>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qFormat/>
    <w:rsid w:val="000A7426"/>
    <w:pPr>
      <w:ind w:firstLineChars="200" w:firstLine="420"/>
    </w:pPr>
    <w:rPr>
      <w:rFonts w:eastAsia="仿宋_GB2312"/>
    </w:rPr>
  </w:style>
  <w:style w:type="table" w:styleId="a7">
    <w:name w:val="Table Grid"/>
    <w:qFormat/>
    <w:rsid w:val="000A74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8">
    <w:name w:val="page number"/>
    <w:qFormat/>
    <w:rsid w:val="000A7426"/>
  </w:style>
  <w:style w:type="character" w:customStyle="1" w:styleId="Char">
    <w:name w:val="批注框文本 Char"/>
    <w:link w:val="a4"/>
    <w:qFormat/>
    <w:rsid w:val="000A7426"/>
    <w:rPr>
      <w:kern w:val="2"/>
      <w:sz w:val="18"/>
      <w:szCs w:val="18"/>
    </w:rPr>
  </w:style>
  <w:style w:type="character" w:customStyle="1" w:styleId="Char0">
    <w:name w:val="页眉 Char"/>
    <w:link w:val="a6"/>
    <w:qFormat/>
    <w:rsid w:val="000A7426"/>
    <w:rPr>
      <w:kern w:val="2"/>
      <w:sz w:val="18"/>
      <w:szCs w:val="18"/>
    </w:rPr>
  </w:style>
  <w:style w:type="paragraph" w:customStyle="1" w:styleId="Char1">
    <w:name w:val="Char"/>
    <w:basedOn w:val="a"/>
    <w:qFormat/>
    <w:rsid w:val="000A7426"/>
    <w:pPr>
      <w:widowControl/>
      <w:jc w:val="left"/>
    </w:pPr>
    <w:rPr>
      <w:rFonts w:ascii="Verdana" w:eastAsia="仿宋_GB2312" w:hAnsi="Verdana"/>
      <w:kern w:val="0"/>
      <w:sz w:val="28"/>
      <w:szCs w:val="20"/>
      <w:lang w:eastAsia="en-US"/>
    </w:rPr>
  </w:style>
  <w:style w:type="character" w:customStyle="1" w:styleId="font01">
    <w:name w:val="font01"/>
    <w:qFormat/>
    <w:rsid w:val="000A7426"/>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extended-properties" xmlns:vt="http://schemas.openxmlformats.org/officeDocument/2006/docPropsVTypes">
  <Template>Normal</Template>
  <Company>Microsoft</Company>
  <Pages>30</Pages>
  <Words>4076</Words>
  <Characters>12785</Characters>
  <Lines>90</Lines>
  <Paragraphs>25</Paragraphs>
  <TotalTime>0</TotalTime>
  <ScaleCrop>false</ScaleCrop>
  <LinksUpToDate>false</LinksUpToDate>
  <CharactersWithSpaces>12906</CharactersWithSpaces>
  <Application>WPS Office_12.1.0.16417_F1E327BC-269C-435d-A152-05C5408002CA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2024-07-30T06:09:48Z</dcterms:modified>
  <cp:revision>10</cp:revision>
</cp:corePropertie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11257442-C0C7-4C26-9E78-3FB1C6AB5576}">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85D01D58-7D1C-49A0-A253-6DB5D68FECD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3E1BCED-04BA-4C7A-89AB-B7AD410A4A3B}">
  <ds:schemaRefs>
    <ds:schemaRef ds:uri="http://schemas.openxmlformats.org/officeDocument/2006/custom-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2009</Words>
  <Characters>11452</Characters>
  <Application>Microsoft Office Word</Application>
  <DocSecurity>0</DocSecurity>
  <Lines>95</Lines>
  <Paragraphs>26</Paragraphs>
  <ScaleCrop>false</ScaleCrop>
  <Company>Microsoft</Company>
  <LinksUpToDate>false</LinksUpToDate>
  <CharactersWithSpaces>13435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11</cp:revision>
  <cp:lastPrinted>2023-07-31T21:56:00Z</cp:lastPrinted>
  <dcterms:created xsi:type="dcterms:W3CDTF">2024-05-11T01:33:00Z</dcterms:created>
  <dcterms:modified xsi:type="dcterms:W3CDTF">2024-08-30T07:24:00Z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EC9CEE0467244214B2233E74EBAAD9F6_13</vt:lpwstr>
  </property>
</Properties>
</file>