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10" w:lineRule="atLeast"/>
        <w:ind w:left="0" w:right="0"/>
        <w:jc w:val="center"/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关于202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年未开展行政强制的情况说明</w:t>
      </w:r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24"/>
          <w:szCs w:val="24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  <w:lang w:eastAsia="zh-CN"/>
        </w:rPr>
        <w:t>昌图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</w:rPr>
        <w:t>县文化旅游和广播电视局未开展行政强制事项，没有行政强制决定。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/>
        <w:jc w:val="center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  <w:lang w:eastAsia="zh-CN"/>
        </w:rPr>
        <w:t>昌图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</w:rPr>
        <w:t>县文化旅游和广播电视局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/>
        <w:jc w:val="center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  <w:lang w:val="en-US" w:eastAsia="zh-CN"/>
        </w:rPr>
        <w:t xml:space="preserve">                 </w:t>
      </w:r>
      <w:bookmarkStart w:id="1" w:name="_GoBack"/>
      <w:bookmarkEnd w:id="1"/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B3F59"/>
          <w:spacing w:val="0"/>
          <w:sz w:val="32"/>
          <w:szCs w:val="32"/>
          <w:shd w:val="clear" w:fill="FFFFFF"/>
        </w:rPr>
        <w:t>年12月26日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TQyYWYyMjU3OTg2MTMwOTVjOWI2NjgzZjc1N2UifQ=="/>
  </w:docVars>
  <w:rsids>
    <w:rsidRoot w:val="00000000"/>
    <w:rsid w:val="7D8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2024-01-12T04:03:24Z</dcterms:created>
  <dc:creator>Administrator</dc:creator>
  <cp:lastModifiedBy>Administrator</cp:lastModifiedBy>
  <dcterms:modified xsi:type="dcterms:W3CDTF">2024-01-12T04:04:26Z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F582F502AC0440A3BE8634BA426ADF72_12</vt:lpwstr>
  </property>
</Properties>
</file>